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18122" w14:textId="5585A9DE" w:rsidR="00382218" w:rsidRDefault="00CC11EB" w:rsidP="008E4D85">
      <w:pPr>
        <w:widowControl w:val="0"/>
        <w:tabs>
          <w:tab w:val="left" w:pos="1134"/>
        </w:tabs>
        <w:spacing w:after="0" w:line="240" w:lineRule="auto"/>
        <w:ind w:left="5812"/>
        <w:outlineLvl w:val="2"/>
        <w:rPr>
          <w:rFonts w:eastAsia="Calibri"/>
          <w:lang w:eastAsia="en-US"/>
        </w:rPr>
      </w:pPr>
      <w:r>
        <w:rPr>
          <w:rFonts w:eastAsia="Calibri"/>
          <w:lang w:val="en-US" w:eastAsia="en-US"/>
        </w:rPr>
        <w:t>APPROVED</w:t>
      </w:r>
    </w:p>
    <w:p w14:paraId="6FD45FB8" w14:textId="19C774F1" w:rsidR="00CA6176" w:rsidRPr="00CC11EB" w:rsidRDefault="00CC11EB" w:rsidP="008E4D85">
      <w:pPr>
        <w:widowControl w:val="0"/>
        <w:tabs>
          <w:tab w:val="left" w:pos="1134"/>
        </w:tabs>
        <w:spacing w:after="0" w:line="240" w:lineRule="auto"/>
        <w:ind w:left="5812"/>
        <w:outlineLvl w:val="2"/>
        <w:rPr>
          <w:rFonts w:eastAsia="Calibri"/>
          <w:lang w:val="en-US" w:eastAsia="en-US"/>
        </w:rPr>
      </w:pPr>
      <w:proofErr w:type="gramStart"/>
      <w:r>
        <w:rPr>
          <w:rFonts w:eastAsia="Calibri"/>
          <w:lang w:val="en-US" w:eastAsia="en-US"/>
        </w:rPr>
        <w:t>by</w:t>
      </w:r>
      <w:proofErr w:type="gramEnd"/>
      <w:r w:rsidRPr="00CC11EB">
        <w:rPr>
          <w:rFonts w:eastAsia="Calibri"/>
          <w:lang w:val="en-US" w:eastAsia="en-US"/>
        </w:rPr>
        <w:t xml:space="preserve"> </w:t>
      </w:r>
      <w:r>
        <w:rPr>
          <w:rFonts w:eastAsia="Calibri"/>
          <w:lang w:val="en-US" w:eastAsia="en-US"/>
        </w:rPr>
        <w:t>Order of Federal Environmental, Industrial and Nuclear Supervision Service No. 103 of</w:t>
      </w:r>
      <w:r w:rsidR="00CA6176" w:rsidRPr="00CC11EB">
        <w:rPr>
          <w:rFonts w:eastAsia="Calibri"/>
          <w:lang w:val="en-US" w:eastAsia="en-US"/>
        </w:rPr>
        <w:t xml:space="preserve"> </w:t>
      </w:r>
      <w:r w:rsidR="00437F27" w:rsidRPr="00CC11EB">
        <w:rPr>
          <w:rFonts w:eastAsia="Calibri"/>
          <w:lang w:val="en-US" w:eastAsia="en-US"/>
        </w:rPr>
        <w:t>09.03.2023</w:t>
      </w:r>
    </w:p>
    <w:p w14:paraId="416917D8" w14:textId="77777777" w:rsidR="00CA6176" w:rsidRPr="00CC11EB" w:rsidRDefault="00CA6176" w:rsidP="00281EA0">
      <w:pPr>
        <w:widowControl w:val="0"/>
        <w:tabs>
          <w:tab w:val="left" w:pos="709"/>
          <w:tab w:val="left" w:pos="1134"/>
        </w:tabs>
        <w:spacing w:after="0"/>
        <w:jc w:val="center"/>
        <w:rPr>
          <w:rFonts w:eastAsia="Calibri"/>
          <w:b/>
          <w:sz w:val="20"/>
          <w:szCs w:val="20"/>
          <w:lang w:val="en-US" w:eastAsia="en-US"/>
        </w:rPr>
      </w:pPr>
    </w:p>
    <w:p w14:paraId="77C49900" w14:textId="77777777" w:rsidR="001161E7" w:rsidRPr="00CC11EB" w:rsidRDefault="001161E7" w:rsidP="005227ED">
      <w:pPr>
        <w:tabs>
          <w:tab w:val="left" w:pos="851"/>
          <w:tab w:val="left" w:pos="1276"/>
        </w:tabs>
        <w:spacing w:after="0" w:line="360" w:lineRule="auto"/>
        <w:ind w:firstLine="710"/>
        <w:contextualSpacing/>
        <w:jc w:val="both"/>
        <w:rPr>
          <w:rFonts w:eastAsia="Calibri"/>
          <w:lang w:val="en-US" w:eastAsia="en-US"/>
        </w:rPr>
      </w:pPr>
    </w:p>
    <w:p w14:paraId="62CE728E" w14:textId="77777777" w:rsidR="00CC11EB" w:rsidRDefault="00CC11EB" w:rsidP="00CC11EB">
      <w:pPr>
        <w:pStyle w:val="12"/>
        <w:widowControl/>
        <w:suppressAutoHyphens/>
        <w:spacing w:line="276" w:lineRule="auto"/>
        <w:jc w:val="center"/>
        <w:rPr>
          <w:b/>
          <w:sz w:val="28"/>
          <w:szCs w:val="28"/>
          <w:lang w:val="en-US"/>
        </w:rPr>
      </w:pPr>
      <w:r w:rsidRPr="00CC11EB">
        <w:rPr>
          <w:b/>
          <w:sz w:val="28"/>
          <w:szCs w:val="28"/>
          <w:lang w:val="en-US"/>
        </w:rPr>
        <w:t xml:space="preserve">Safety Guide </w:t>
      </w:r>
    </w:p>
    <w:p w14:paraId="6DFF9154" w14:textId="198A9A11" w:rsidR="00CC11EB" w:rsidRDefault="00CC11EB" w:rsidP="00CC11EB">
      <w:pPr>
        <w:pStyle w:val="12"/>
        <w:widowControl/>
        <w:suppressAutoHyphens/>
        <w:spacing w:line="276" w:lineRule="auto"/>
        <w:jc w:val="center"/>
        <w:rPr>
          <w:b/>
          <w:sz w:val="28"/>
          <w:szCs w:val="28"/>
          <w:lang w:val="en-US"/>
        </w:rPr>
      </w:pPr>
      <w:r>
        <w:rPr>
          <w:b/>
          <w:sz w:val="28"/>
          <w:szCs w:val="28"/>
          <w:lang w:val="en-US"/>
        </w:rPr>
        <w:t xml:space="preserve">“Recommended Practice </w:t>
      </w:r>
      <w:r w:rsidRPr="00CC11EB">
        <w:rPr>
          <w:b/>
          <w:sz w:val="28"/>
          <w:szCs w:val="28"/>
          <w:lang w:val="en-US"/>
        </w:rPr>
        <w:t xml:space="preserve">for the </w:t>
      </w:r>
      <w:r>
        <w:rPr>
          <w:b/>
          <w:sz w:val="28"/>
          <w:szCs w:val="28"/>
          <w:lang w:val="en-US"/>
        </w:rPr>
        <w:t>D</w:t>
      </w:r>
      <w:r w:rsidRPr="00CC11EB">
        <w:rPr>
          <w:b/>
          <w:sz w:val="28"/>
          <w:szCs w:val="28"/>
          <w:lang w:val="en-US"/>
        </w:rPr>
        <w:t xml:space="preserve">evelopment of </w:t>
      </w:r>
      <w:r>
        <w:rPr>
          <w:b/>
          <w:sz w:val="28"/>
          <w:szCs w:val="28"/>
          <w:lang w:val="en-US"/>
        </w:rPr>
        <w:t>I</w:t>
      </w:r>
      <w:r w:rsidRPr="00CC11EB">
        <w:rPr>
          <w:b/>
          <w:sz w:val="28"/>
          <w:szCs w:val="28"/>
          <w:lang w:val="en-US"/>
        </w:rPr>
        <w:t xml:space="preserve">ndustrial </w:t>
      </w:r>
      <w:r>
        <w:rPr>
          <w:b/>
          <w:sz w:val="28"/>
          <w:szCs w:val="28"/>
          <w:lang w:val="en-US"/>
        </w:rPr>
        <w:t>S</w:t>
      </w:r>
      <w:r w:rsidRPr="00CC11EB">
        <w:rPr>
          <w:b/>
          <w:sz w:val="28"/>
          <w:szCs w:val="28"/>
          <w:lang w:val="en-US"/>
        </w:rPr>
        <w:t xml:space="preserve">afety </w:t>
      </w:r>
      <w:r>
        <w:rPr>
          <w:b/>
          <w:sz w:val="28"/>
          <w:szCs w:val="28"/>
          <w:lang w:val="en-US"/>
        </w:rPr>
        <w:t>M</w:t>
      </w:r>
      <w:r w:rsidRPr="00CC11EB">
        <w:rPr>
          <w:b/>
          <w:sz w:val="28"/>
          <w:szCs w:val="28"/>
          <w:lang w:val="en-US"/>
        </w:rPr>
        <w:t xml:space="preserve">anagement </w:t>
      </w:r>
      <w:r>
        <w:rPr>
          <w:b/>
          <w:sz w:val="28"/>
          <w:szCs w:val="28"/>
          <w:lang w:val="en-US"/>
        </w:rPr>
        <w:t>S</w:t>
      </w:r>
      <w:r w:rsidRPr="00CC11EB">
        <w:rPr>
          <w:b/>
          <w:sz w:val="28"/>
          <w:szCs w:val="28"/>
          <w:lang w:val="en-US"/>
        </w:rPr>
        <w:t xml:space="preserve">ystems in </w:t>
      </w:r>
      <w:r>
        <w:rPr>
          <w:b/>
          <w:sz w:val="28"/>
          <w:szCs w:val="28"/>
          <w:lang w:val="en-US"/>
        </w:rPr>
        <w:t>O</w:t>
      </w:r>
      <w:r w:rsidRPr="00CC11EB">
        <w:rPr>
          <w:b/>
          <w:sz w:val="28"/>
          <w:szCs w:val="28"/>
          <w:lang w:val="en-US"/>
        </w:rPr>
        <w:t xml:space="preserve">rganizations </w:t>
      </w:r>
      <w:r>
        <w:rPr>
          <w:b/>
          <w:sz w:val="28"/>
          <w:szCs w:val="28"/>
          <w:lang w:val="en-US"/>
        </w:rPr>
        <w:t>O</w:t>
      </w:r>
      <w:r w:rsidRPr="00CC11EB">
        <w:rPr>
          <w:b/>
          <w:sz w:val="28"/>
          <w:szCs w:val="28"/>
          <w:lang w:val="en-US"/>
        </w:rPr>
        <w:t xml:space="preserve">perating </w:t>
      </w:r>
      <w:r>
        <w:rPr>
          <w:b/>
          <w:sz w:val="28"/>
          <w:szCs w:val="28"/>
          <w:lang w:val="en-US"/>
        </w:rPr>
        <w:t>H</w:t>
      </w:r>
      <w:r w:rsidRPr="00CC11EB">
        <w:rPr>
          <w:b/>
          <w:sz w:val="28"/>
          <w:szCs w:val="28"/>
          <w:lang w:val="en-US"/>
        </w:rPr>
        <w:t xml:space="preserve">azardous </w:t>
      </w:r>
      <w:r>
        <w:rPr>
          <w:b/>
          <w:sz w:val="28"/>
          <w:szCs w:val="28"/>
          <w:lang w:val="en-US"/>
        </w:rPr>
        <w:t>P</w:t>
      </w:r>
      <w:r w:rsidRPr="00CC11EB">
        <w:rPr>
          <w:b/>
          <w:sz w:val="28"/>
          <w:szCs w:val="28"/>
          <w:lang w:val="en-US"/>
        </w:rPr>
        <w:t xml:space="preserve">roduction </w:t>
      </w:r>
      <w:r>
        <w:rPr>
          <w:b/>
          <w:sz w:val="28"/>
          <w:szCs w:val="28"/>
          <w:lang w:val="en-US"/>
        </w:rPr>
        <w:t>F</w:t>
      </w:r>
      <w:r w:rsidRPr="00CC11EB">
        <w:rPr>
          <w:b/>
          <w:sz w:val="28"/>
          <w:szCs w:val="28"/>
          <w:lang w:val="en-US"/>
        </w:rPr>
        <w:t>acilities</w:t>
      </w:r>
      <w:r>
        <w:rPr>
          <w:b/>
          <w:sz w:val="28"/>
          <w:szCs w:val="28"/>
          <w:lang w:val="en-US"/>
        </w:rPr>
        <w:t>”</w:t>
      </w:r>
    </w:p>
    <w:p w14:paraId="4CC21F05" w14:textId="430D9401" w:rsidR="004C34F0" w:rsidRPr="00CC11EB" w:rsidRDefault="004C34F0" w:rsidP="004C34F0">
      <w:pPr>
        <w:pStyle w:val="1"/>
        <w:jc w:val="center"/>
        <w:rPr>
          <w:sz w:val="28"/>
          <w:szCs w:val="28"/>
          <w:lang w:val="en-US"/>
        </w:rPr>
      </w:pPr>
      <w:r w:rsidRPr="004C34F0">
        <w:rPr>
          <w:sz w:val="28"/>
          <w:szCs w:val="28"/>
          <w:lang w:val="en-US"/>
        </w:rPr>
        <w:t>I</w:t>
      </w:r>
      <w:r w:rsidRPr="00CC11EB">
        <w:rPr>
          <w:sz w:val="28"/>
          <w:szCs w:val="28"/>
          <w:lang w:val="en-US"/>
        </w:rPr>
        <w:t xml:space="preserve">. </w:t>
      </w:r>
      <w:r w:rsidR="00CC11EB">
        <w:rPr>
          <w:sz w:val="28"/>
          <w:szCs w:val="28"/>
          <w:lang w:val="en-US"/>
        </w:rPr>
        <w:t>General</w:t>
      </w:r>
    </w:p>
    <w:p w14:paraId="1CD029FA" w14:textId="4CA433CA" w:rsidR="00CC11EB" w:rsidRDefault="00CC11EB" w:rsidP="001A699D">
      <w:pPr>
        <w:pStyle w:val="15"/>
        <w:widowControl/>
        <w:tabs>
          <w:tab w:val="left" w:pos="1134"/>
        </w:tabs>
        <w:suppressAutoHyphens/>
        <w:spacing w:after="0" w:line="360" w:lineRule="auto"/>
        <w:rPr>
          <w:sz w:val="28"/>
          <w:szCs w:val="28"/>
          <w:lang w:val="en-US"/>
        </w:rPr>
      </w:pPr>
      <w:r w:rsidRPr="00CC11EB">
        <w:rPr>
          <w:sz w:val="28"/>
          <w:szCs w:val="28"/>
          <w:lang w:val="en-US"/>
        </w:rPr>
        <w:t xml:space="preserve">1. The Safety Guide </w:t>
      </w:r>
      <w:r>
        <w:rPr>
          <w:sz w:val="28"/>
          <w:szCs w:val="28"/>
          <w:lang w:val="en-US"/>
        </w:rPr>
        <w:t>“R</w:t>
      </w:r>
      <w:r w:rsidRPr="00CC11EB">
        <w:rPr>
          <w:sz w:val="28"/>
          <w:szCs w:val="28"/>
          <w:lang w:val="en-US"/>
        </w:rPr>
        <w:t>ecommend</w:t>
      </w:r>
      <w:r>
        <w:rPr>
          <w:sz w:val="28"/>
          <w:szCs w:val="28"/>
          <w:lang w:val="en-US"/>
        </w:rPr>
        <w:t>ed Practice</w:t>
      </w:r>
      <w:r w:rsidRPr="00CC11EB">
        <w:rPr>
          <w:sz w:val="28"/>
          <w:szCs w:val="28"/>
          <w:lang w:val="en-US"/>
        </w:rPr>
        <w:t xml:space="preserve"> for the </w:t>
      </w:r>
      <w:r>
        <w:rPr>
          <w:sz w:val="28"/>
          <w:szCs w:val="28"/>
          <w:lang w:val="en-US"/>
        </w:rPr>
        <w:t>D</w:t>
      </w:r>
      <w:r w:rsidRPr="00CC11EB">
        <w:rPr>
          <w:sz w:val="28"/>
          <w:szCs w:val="28"/>
          <w:lang w:val="en-US"/>
        </w:rPr>
        <w:t xml:space="preserve">evelopment of </w:t>
      </w:r>
      <w:r>
        <w:rPr>
          <w:sz w:val="28"/>
          <w:szCs w:val="28"/>
          <w:lang w:val="en-US"/>
        </w:rPr>
        <w:t>I</w:t>
      </w:r>
      <w:r w:rsidRPr="00CC11EB">
        <w:rPr>
          <w:sz w:val="28"/>
          <w:szCs w:val="28"/>
          <w:lang w:val="en-US"/>
        </w:rPr>
        <w:t xml:space="preserve">ndustrial </w:t>
      </w:r>
      <w:r>
        <w:rPr>
          <w:sz w:val="28"/>
          <w:szCs w:val="28"/>
          <w:lang w:val="en-US"/>
        </w:rPr>
        <w:t>S</w:t>
      </w:r>
      <w:r w:rsidRPr="00CC11EB">
        <w:rPr>
          <w:sz w:val="28"/>
          <w:szCs w:val="28"/>
          <w:lang w:val="en-US"/>
        </w:rPr>
        <w:t xml:space="preserve">afety </w:t>
      </w:r>
      <w:r>
        <w:rPr>
          <w:sz w:val="28"/>
          <w:szCs w:val="28"/>
          <w:lang w:val="en-US"/>
        </w:rPr>
        <w:t>M</w:t>
      </w:r>
      <w:r w:rsidRPr="00CC11EB">
        <w:rPr>
          <w:sz w:val="28"/>
          <w:szCs w:val="28"/>
          <w:lang w:val="en-US"/>
        </w:rPr>
        <w:t xml:space="preserve">anagement </w:t>
      </w:r>
      <w:r>
        <w:rPr>
          <w:sz w:val="28"/>
          <w:szCs w:val="28"/>
          <w:lang w:val="en-US"/>
        </w:rPr>
        <w:t>S</w:t>
      </w:r>
      <w:r w:rsidRPr="00CC11EB">
        <w:rPr>
          <w:sz w:val="28"/>
          <w:szCs w:val="28"/>
          <w:lang w:val="en-US"/>
        </w:rPr>
        <w:t xml:space="preserve">ystems in </w:t>
      </w:r>
      <w:r>
        <w:rPr>
          <w:sz w:val="28"/>
          <w:szCs w:val="28"/>
          <w:lang w:val="en-US"/>
        </w:rPr>
        <w:t>O</w:t>
      </w:r>
      <w:r w:rsidRPr="00CC11EB">
        <w:rPr>
          <w:sz w:val="28"/>
          <w:szCs w:val="28"/>
          <w:lang w:val="en-US"/>
        </w:rPr>
        <w:t xml:space="preserve">rganizations </w:t>
      </w:r>
      <w:r>
        <w:rPr>
          <w:sz w:val="28"/>
          <w:szCs w:val="28"/>
          <w:lang w:val="en-US"/>
        </w:rPr>
        <w:t>O</w:t>
      </w:r>
      <w:r w:rsidRPr="00CC11EB">
        <w:rPr>
          <w:sz w:val="28"/>
          <w:szCs w:val="28"/>
          <w:lang w:val="en-US"/>
        </w:rPr>
        <w:t xml:space="preserve">perating </w:t>
      </w:r>
      <w:r>
        <w:rPr>
          <w:sz w:val="28"/>
          <w:szCs w:val="28"/>
          <w:lang w:val="en-US"/>
        </w:rPr>
        <w:t>H</w:t>
      </w:r>
      <w:r w:rsidRPr="00CC11EB">
        <w:rPr>
          <w:sz w:val="28"/>
          <w:szCs w:val="28"/>
          <w:lang w:val="en-US"/>
        </w:rPr>
        <w:t xml:space="preserve">azardous </w:t>
      </w:r>
      <w:r>
        <w:rPr>
          <w:sz w:val="28"/>
          <w:szCs w:val="28"/>
          <w:lang w:val="en-US"/>
        </w:rPr>
        <w:t>P</w:t>
      </w:r>
      <w:r w:rsidRPr="00CC11EB">
        <w:rPr>
          <w:sz w:val="28"/>
          <w:szCs w:val="28"/>
          <w:lang w:val="en-US"/>
        </w:rPr>
        <w:t xml:space="preserve">roduction </w:t>
      </w:r>
      <w:r>
        <w:rPr>
          <w:sz w:val="28"/>
          <w:szCs w:val="28"/>
          <w:lang w:val="en-US"/>
        </w:rPr>
        <w:t>F</w:t>
      </w:r>
      <w:r w:rsidRPr="00CC11EB">
        <w:rPr>
          <w:sz w:val="28"/>
          <w:szCs w:val="28"/>
          <w:lang w:val="en-US"/>
        </w:rPr>
        <w:t>acilities</w:t>
      </w:r>
      <w:r>
        <w:rPr>
          <w:sz w:val="28"/>
          <w:szCs w:val="28"/>
          <w:lang w:val="en-US"/>
        </w:rPr>
        <w:t>”</w:t>
      </w:r>
      <w:r w:rsidRPr="00CC11EB">
        <w:rPr>
          <w:sz w:val="28"/>
          <w:szCs w:val="28"/>
          <w:lang w:val="en-US"/>
        </w:rPr>
        <w:t xml:space="preserve"> (hereinafter referred to as the Guide) has been developed to facilitate compliance with the requirements</w:t>
      </w:r>
      <w:r>
        <w:rPr>
          <w:sz w:val="28"/>
          <w:szCs w:val="28"/>
          <w:lang w:val="en-US"/>
        </w:rPr>
        <w:t xml:space="preserve"> of</w:t>
      </w:r>
      <w:r w:rsidRPr="00CC11EB">
        <w:rPr>
          <w:sz w:val="28"/>
          <w:szCs w:val="28"/>
          <w:lang w:val="en-US"/>
        </w:rPr>
        <w:t>:</w:t>
      </w:r>
    </w:p>
    <w:p w14:paraId="4CAB4799" w14:textId="172D28CF" w:rsidR="00CC11EB" w:rsidRDefault="00CC11EB" w:rsidP="001A699D">
      <w:pPr>
        <w:pStyle w:val="15"/>
        <w:widowControl/>
        <w:tabs>
          <w:tab w:val="left" w:pos="1134"/>
        </w:tabs>
        <w:suppressAutoHyphens/>
        <w:spacing w:after="0" w:line="360" w:lineRule="auto"/>
        <w:rPr>
          <w:sz w:val="28"/>
          <w:szCs w:val="28"/>
          <w:lang w:val="en-US"/>
        </w:rPr>
      </w:pPr>
      <w:r w:rsidRPr="00CC11EB">
        <w:rPr>
          <w:sz w:val="28"/>
          <w:szCs w:val="28"/>
          <w:lang w:val="en-US"/>
        </w:rPr>
        <w:t xml:space="preserve">Article 11 of Federal Law No. 116-FZ of July 21, 1997 </w:t>
      </w:r>
      <w:r>
        <w:rPr>
          <w:sz w:val="28"/>
          <w:szCs w:val="28"/>
          <w:lang w:val="en-US"/>
        </w:rPr>
        <w:t>“</w:t>
      </w:r>
      <w:r w:rsidRPr="00CC11EB">
        <w:rPr>
          <w:sz w:val="28"/>
          <w:szCs w:val="28"/>
          <w:lang w:val="en-US"/>
        </w:rPr>
        <w:t xml:space="preserve">On </w:t>
      </w:r>
      <w:r>
        <w:rPr>
          <w:sz w:val="28"/>
          <w:szCs w:val="28"/>
          <w:lang w:val="en-US"/>
        </w:rPr>
        <w:t>I</w:t>
      </w:r>
      <w:r w:rsidRPr="00CC11EB">
        <w:rPr>
          <w:sz w:val="28"/>
          <w:szCs w:val="28"/>
          <w:lang w:val="en-US"/>
        </w:rPr>
        <w:t xml:space="preserve">ndustrial </w:t>
      </w:r>
      <w:r>
        <w:rPr>
          <w:sz w:val="28"/>
          <w:szCs w:val="28"/>
          <w:lang w:val="en-US"/>
        </w:rPr>
        <w:t>S</w:t>
      </w:r>
      <w:r w:rsidRPr="00CC11EB">
        <w:rPr>
          <w:sz w:val="28"/>
          <w:szCs w:val="28"/>
          <w:lang w:val="en-US"/>
        </w:rPr>
        <w:t xml:space="preserve">afety of </w:t>
      </w:r>
      <w:r>
        <w:rPr>
          <w:sz w:val="28"/>
          <w:szCs w:val="28"/>
          <w:lang w:val="en-US"/>
        </w:rPr>
        <w:t>H</w:t>
      </w:r>
      <w:r w:rsidRPr="00CC11EB">
        <w:rPr>
          <w:sz w:val="28"/>
          <w:szCs w:val="28"/>
          <w:lang w:val="en-US"/>
        </w:rPr>
        <w:t xml:space="preserve">azardous </w:t>
      </w:r>
      <w:r>
        <w:rPr>
          <w:sz w:val="28"/>
          <w:szCs w:val="28"/>
          <w:lang w:val="en-US"/>
        </w:rPr>
        <w:t>P</w:t>
      </w:r>
      <w:r w:rsidRPr="00CC11EB">
        <w:rPr>
          <w:sz w:val="28"/>
          <w:szCs w:val="28"/>
          <w:lang w:val="en-US"/>
        </w:rPr>
        <w:t xml:space="preserve">roduction </w:t>
      </w:r>
      <w:r>
        <w:rPr>
          <w:sz w:val="28"/>
          <w:szCs w:val="28"/>
          <w:lang w:val="en-US"/>
        </w:rPr>
        <w:t>F</w:t>
      </w:r>
      <w:r w:rsidRPr="00CC11EB">
        <w:rPr>
          <w:sz w:val="28"/>
          <w:szCs w:val="28"/>
          <w:lang w:val="en-US"/>
        </w:rPr>
        <w:t xml:space="preserve">acilities" in terms of the </w:t>
      </w:r>
      <w:r>
        <w:rPr>
          <w:sz w:val="28"/>
          <w:szCs w:val="28"/>
          <w:lang w:val="en-US"/>
        </w:rPr>
        <w:t>establishment</w:t>
      </w:r>
      <w:r w:rsidRPr="00CC11EB">
        <w:rPr>
          <w:sz w:val="28"/>
          <w:szCs w:val="28"/>
          <w:lang w:val="en-US"/>
        </w:rPr>
        <w:t xml:space="preserve"> by organizations operating hazardous production facilities of industrial safety management systems (hereinafter ISMS) and ensuring their functioning;</w:t>
      </w:r>
    </w:p>
    <w:p w14:paraId="399C88EB" w14:textId="3507DCE2" w:rsidR="00CC11EB" w:rsidRDefault="00CC11EB" w:rsidP="001A699D">
      <w:pPr>
        <w:pStyle w:val="15"/>
        <w:widowControl/>
        <w:tabs>
          <w:tab w:val="left" w:pos="1134"/>
        </w:tabs>
        <w:suppressAutoHyphens/>
        <w:spacing w:after="0" w:line="360" w:lineRule="auto"/>
        <w:rPr>
          <w:sz w:val="28"/>
          <w:szCs w:val="28"/>
          <w:lang w:val="en-US"/>
        </w:rPr>
      </w:pPr>
      <w:r w:rsidRPr="00CC11EB">
        <w:rPr>
          <w:sz w:val="28"/>
          <w:szCs w:val="28"/>
          <w:lang w:val="en-US"/>
        </w:rPr>
        <w:t>Decree of the Government of the Russian Federation No. 1243</w:t>
      </w:r>
      <w:r>
        <w:rPr>
          <w:sz w:val="28"/>
          <w:szCs w:val="28"/>
          <w:lang w:val="en-US"/>
        </w:rPr>
        <w:t xml:space="preserve"> of</w:t>
      </w:r>
      <w:r w:rsidRPr="00CC11EB">
        <w:rPr>
          <w:sz w:val="28"/>
          <w:szCs w:val="28"/>
          <w:lang w:val="en-US"/>
        </w:rPr>
        <w:t xml:space="preserve"> August 17, 2020 “On Approval of Requirements for Documentation Support of Industrial Safety Management Systems” </w:t>
      </w:r>
      <w:r>
        <w:rPr>
          <w:sz w:val="28"/>
          <w:szCs w:val="28"/>
          <w:lang w:val="en-US"/>
        </w:rPr>
        <w:t xml:space="preserve">in terms of </w:t>
      </w:r>
      <w:r w:rsidRPr="00CC11EB">
        <w:rPr>
          <w:sz w:val="28"/>
          <w:szCs w:val="28"/>
          <w:lang w:val="en-US"/>
        </w:rPr>
        <w:t>the development of ISMS documentation in organizations operating hazardous production facilities;</w:t>
      </w:r>
    </w:p>
    <w:p w14:paraId="145FD618" w14:textId="6564E534" w:rsidR="00CC11EB" w:rsidRDefault="00CC11EB" w:rsidP="004C34F0">
      <w:pPr>
        <w:pStyle w:val="15"/>
        <w:widowControl/>
        <w:tabs>
          <w:tab w:val="left" w:pos="1134"/>
        </w:tabs>
        <w:suppressAutoHyphens/>
        <w:spacing w:after="0" w:line="360" w:lineRule="auto"/>
        <w:rPr>
          <w:sz w:val="28"/>
          <w:szCs w:val="28"/>
          <w:lang w:val="en-US"/>
        </w:rPr>
      </w:pPr>
      <w:r w:rsidRPr="00CC11EB">
        <w:rPr>
          <w:sz w:val="28"/>
          <w:szCs w:val="28"/>
          <w:lang w:val="en-US"/>
        </w:rPr>
        <w:t>Decree of the Government of the Russian Federation No. 2168</w:t>
      </w:r>
      <w:r>
        <w:rPr>
          <w:sz w:val="28"/>
          <w:szCs w:val="28"/>
          <w:lang w:val="en-US"/>
        </w:rPr>
        <w:t xml:space="preserve"> of</w:t>
      </w:r>
      <w:r w:rsidRPr="00CC11EB">
        <w:rPr>
          <w:sz w:val="28"/>
          <w:szCs w:val="28"/>
          <w:lang w:val="en-US"/>
        </w:rPr>
        <w:t xml:space="preserve"> December 18, 2020 “On the </w:t>
      </w:r>
      <w:r>
        <w:rPr>
          <w:sz w:val="28"/>
          <w:szCs w:val="28"/>
          <w:lang w:val="en-US"/>
        </w:rPr>
        <w:t>O</w:t>
      </w:r>
      <w:r w:rsidRPr="00CC11EB">
        <w:rPr>
          <w:sz w:val="28"/>
          <w:szCs w:val="28"/>
          <w:lang w:val="en-US"/>
        </w:rPr>
        <w:t xml:space="preserve">rganization and </w:t>
      </w:r>
      <w:r>
        <w:rPr>
          <w:sz w:val="28"/>
          <w:szCs w:val="28"/>
          <w:lang w:val="en-US"/>
        </w:rPr>
        <w:t>I</w:t>
      </w:r>
      <w:r w:rsidRPr="00CC11EB">
        <w:rPr>
          <w:sz w:val="28"/>
          <w:szCs w:val="28"/>
          <w:lang w:val="en-US"/>
        </w:rPr>
        <w:t xml:space="preserve">mplementation of </w:t>
      </w:r>
      <w:r>
        <w:rPr>
          <w:sz w:val="28"/>
          <w:szCs w:val="28"/>
          <w:lang w:val="en-US"/>
        </w:rPr>
        <w:t>P</w:t>
      </w:r>
      <w:r w:rsidRPr="00CC11EB">
        <w:rPr>
          <w:sz w:val="28"/>
          <w:szCs w:val="28"/>
          <w:lang w:val="en-US"/>
        </w:rPr>
        <w:t xml:space="preserve">roduction </w:t>
      </w:r>
      <w:r>
        <w:rPr>
          <w:sz w:val="28"/>
          <w:szCs w:val="28"/>
          <w:lang w:val="en-US"/>
        </w:rPr>
        <w:t>C</w:t>
      </w:r>
      <w:r w:rsidRPr="00CC11EB">
        <w:rPr>
          <w:sz w:val="28"/>
          <w:szCs w:val="28"/>
          <w:lang w:val="en-US"/>
        </w:rPr>
        <w:t xml:space="preserve">ontrol over </w:t>
      </w:r>
      <w:r>
        <w:rPr>
          <w:sz w:val="28"/>
          <w:szCs w:val="28"/>
          <w:lang w:val="en-US"/>
        </w:rPr>
        <w:t>C</w:t>
      </w:r>
      <w:r w:rsidRPr="00CC11EB">
        <w:rPr>
          <w:sz w:val="28"/>
          <w:szCs w:val="28"/>
          <w:lang w:val="en-US"/>
        </w:rPr>
        <w:t xml:space="preserve">ompliance with </w:t>
      </w:r>
      <w:r>
        <w:rPr>
          <w:sz w:val="28"/>
          <w:szCs w:val="28"/>
          <w:lang w:val="en-US"/>
        </w:rPr>
        <w:t>I</w:t>
      </w:r>
      <w:r w:rsidRPr="00CC11EB">
        <w:rPr>
          <w:sz w:val="28"/>
          <w:szCs w:val="28"/>
          <w:lang w:val="en-US"/>
        </w:rPr>
        <w:t xml:space="preserve">ndustrial </w:t>
      </w:r>
      <w:r>
        <w:rPr>
          <w:sz w:val="28"/>
          <w:szCs w:val="28"/>
          <w:lang w:val="en-US"/>
        </w:rPr>
        <w:t>S</w:t>
      </w:r>
      <w:r w:rsidRPr="00CC11EB">
        <w:rPr>
          <w:sz w:val="28"/>
          <w:szCs w:val="28"/>
          <w:lang w:val="en-US"/>
        </w:rPr>
        <w:t xml:space="preserve">afety </w:t>
      </w:r>
      <w:r>
        <w:rPr>
          <w:sz w:val="28"/>
          <w:szCs w:val="28"/>
          <w:lang w:val="en-US"/>
        </w:rPr>
        <w:t>R</w:t>
      </w:r>
      <w:r w:rsidRPr="00CC11EB">
        <w:rPr>
          <w:sz w:val="28"/>
          <w:szCs w:val="28"/>
          <w:lang w:val="en-US"/>
        </w:rPr>
        <w:t>equirements” in terms of integrating production control over compliance with industrial safety requirements into the functioning of the safety management system in organizations operating hazardous production facilities;</w:t>
      </w:r>
    </w:p>
    <w:p w14:paraId="1339BAFE" w14:textId="7898E977" w:rsidR="00430473" w:rsidRDefault="00430473" w:rsidP="004C34F0">
      <w:pPr>
        <w:pStyle w:val="15"/>
        <w:widowControl/>
        <w:tabs>
          <w:tab w:val="left" w:pos="1134"/>
        </w:tabs>
        <w:suppressAutoHyphens/>
        <w:spacing w:after="0" w:line="360" w:lineRule="auto"/>
        <w:rPr>
          <w:sz w:val="28"/>
          <w:szCs w:val="28"/>
          <w:lang w:val="en-US"/>
        </w:rPr>
      </w:pPr>
      <w:r w:rsidRPr="00430473">
        <w:rPr>
          <w:sz w:val="28"/>
          <w:szCs w:val="28"/>
          <w:lang w:val="en-US"/>
        </w:rPr>
        <w:t>Decree of the Government of the Russian Federation No. 1082</w:t>
      </w:r>
      <w:r>
        <w:rPr>
          <w:sz w:val="28"/>
          <w:szCs w:val="28"/>
          <w:lang w:val="en-US"/>
        </w:rPr>
        <w:t xml:space="preserve"> of </w:t>
      </w:r>
      <w:r w:rsidRPr="00430473">
        <w:rPr>
          <w:sz w:val="28"/>
          <w:szCs w:val="28"/>
          <w:lang w:val="en-US"/>
        </w:rPr>
        <w:t xml:space="preserve">June 30, 2021 </w:t>
      </w:r>
      <w:r>
        <w:rPr>
          <w:sz w:val="28"/>
          <w:szCs w:val="28"/>
          <w:lang w:val="en-US"/>
        </w:rPr>
        <w:t>“</w:t>
      </w:r>
      <w:r w:rsidRPr="00430473">
        <w:rPr>
          <w:sz w:val="28"/>
          <w:szCs w:val="28"/>
          <w:lang w:val="en-US"/>
        </w:rPr>
        <w:t xml:space="preserve">On </w:t>
      </w:r>
      <w:r>
        <w:rPr>
          <w:sz w:val="28"/>
          <w:szCs w:val="28"/>
          <w:lang w:val="en-US"/>
        </w:rPr>
        <w:t>F</w:t>
      </w:r>
      <w:r w:rsidRPr="00430473">
        <w:rPr>
          <w:sz w:val="28"/>
          <w:szCs w:val="28"/>
          <w:lang w:val="en-US"/>
        </w:rPr>
        <w:t xml:space="preserve">ederal </w:t>
      </w:r>
      <w:r>
        <w:rPr>
          <w:sz w:val="28"/>
          <w:szCs w:val="28"/>
          <w:lang w:val="en-US"/>
        </w:rPr>
        <w:t>S</w:t>
      </w:r>
      <w:r w:rsidRPr="00430473">
        <w:rPr>
          <w:sz w:val="28"/>
          <w:szCs w:val="28"/>
          <w:lang w:val="en-US"/>
        </w:rPr>
        <w:t xml:space="preserve">tate </w:t>
      </w:r>
      <w:r>
        <w:rPr>
          <w:sz w:val="28"/>
          <w:szCs w:val="28"/>
          <w:lang w:val="en-US"/>
        </w:rPr>
        <w:t>S</w:t>
      </w:r>
      <w:r w:rsidRPr="00430473">
        <w:rPr>
          <w:sz w:val="28"/>
          <w:szCs w:val="28"/>
          <w:lang w:val="en-US"/>
        </w:rPr>
        <w:t xml:space="preserve">upervision in the </w:t>
      </w:r>
      <w:r>
        <w:rPr>
          <w:sz w:val="28"/>
          <w:szCs w:val="28"/>
          <w:lang w:val="en-US"/>
        </w:rPr>
        <w:t>F</w:t>
      </w:r>
      <w:r w:rsidRPr="00430473">
        <w:rPr>
          <w:sz w:val="28"/>
          <w:szCs w:val="28"/>
          <w:lang w:val="en-US"/>
        </w:rPr>
        <w:t xml:space="preserve">ield of </w:t>
      </w:r>
      <w:r>
        <w:rPr>
          <w:sz w:val="28"/>
          <w:szCs w:val="28"/>
          <w:lang w:val="en-US"/>
        </w:rPr>
        <w:t>I</w:t>
      </w:r>
      <w:r w:rsidRPr="00430473">
        <w:rPr>
          <w:sz w:val="28"/>
          <w:szCs w:val="28"/>
          <w:lang w:val="en-US"/>
        </w:rPr>
        <w:t xml:space="preserve">ndustrial </w:t>
      </w:r>
      <w:r>
        <w:rPr>
          <w:sz w:val="28"/>
          <w:szCs w:val="28"/>
          <w:lang w:val="en-US"/>
        </w:rPr>
        <w:t>S</w:t>
      </w:r>
      <w:r w:rsidRPr="00430473">
        <w:rPr>
          <w:sz w:val="28"/>
          <w:szCs w:val="28"/>
          <w:lang w:val="en-US"/>
        </w:rPr>
        <w:t>afety" in terms of organizing the processes of functioning of the</w:t>
      </w:r>
      <w:r>
        <w:rPr>
          <w:sz w:val="28"/>
          <w:szCs w:val="28"/>
          <w:lang w:val="en-US"/>
        </w:rPr>
        <w:t xml:space="preserve"> industrial</w:t>
      </w:r>
      <w:r w:rsidRPr="00430473">
        <w:rPr>
          <w:sz w:val="28"/>
          <w:szCs w:val="28"/>
          <w:lang w:val="en-US"/>
        </w:rPr>
        <w:t xml:space="preserve"> safety management system in </w:t>
      </w:r>
      <w:proofErr w:type="gramStart"/>
      <w:r w:rsidRPr="00430473">
        <w:rPr>
          <w:sz w:val="28"/>
          <w:szCs w:val="28"/>
          <w:lang w:val="en-US"/>
        </w:rPr>
        <w:t>organizations operating</w:t>
      </w:r>
      <w:proofErr w:type="gramEnd"/>
      <w:r w:rsidRPr="00430473">
        <w:rPr>
          <w:sz w:val="28"/>
          <w:szCs w:val="28"/>
          <w:lang w:val="en-US"/>
        </w:rPr>
        <w:t xml:space="preserve"> hazardous production facilities</w:t>
      </w:r>
      <w:r>
        <w:rPr>
          <w:sz w:val="28"/>
          <w:szCs w:val="28"/>
          <w:lang w:val="en-US"/>
        </w:rPr>
        <w:t>.</w:t>
      </w:r>
    </w:p>
    <w:p w14:paraId="758B6F0A" w14:textId="1B1C7AB0" w:rsidR="00430473" w:rsidRDefault="00430473" w:rsidP="001262B9">
      <w:pPr>
        <w:pStyle w:val="15"/>
        <w:widowControl/>
        <w:tabs>
          <w:tab w:val="left" w:pos="1134"/>
        </w:tabs>
        <w:suppressAutoHyphens/>
        <w:spacing w:after="0" w:line="360" w:lineRule="auto"/>
        <w:rPr>
          <w:sz w:val="28"/>
          <w:szCs w:val="28"/>
          <w:lang w:val="en-US"/>
        </w:rPr>
      </w:pPr>
      <w:r w:rsidRPr="00430473">
        <w:rPr>
          <w:sz w:val="28"/>
          <w:szCs w:val="28"/>
          <w:lang w:val="en-US"/>
        </w:rPr>
        <w:t>2. The Guide appl</w:t>
      </w:r>
      <w:r>
        <w:rPr>
          <w:sz w:val="28"/>
          <w:szCs w:val="28"/>
          <w:lang w:val="en-US"/>
        </w:rPr>
        <w:t>ies</w:t>
      </w:r>
      <w:r w:rsidRPr="00430473">
        <w:rPr>
          <w:sz w:val="28"/>
          <w:szCs w:val="28"/>
          <w:lang w:val="en-US"/>
        </w:rPr>
        <w:t xml:space="preserve"> to organizations operating hazardous production facilities of hazard class I or II, which are required to </w:t>
      </w:r>
      <w:r>
        <w:rPr>
          <w:sz w:val="28"/>
          <w:szCs w:val="28"/>
          <w:lang w:val="en-US"/>
        </w:rPr>
        <w:t>establish</w:t>
      </w:r>
      <w:r w:rsidRPr="00430473">
        <w:rPr>
          <w:sz w:val="28"/>
          <w:szCs w:val="28"/>
          <w:lang w:val="en-US"/>
        </w:rPr>
        <w:t xml:space="preserve"> </w:t>
      </w:r>
      <w:r>
        <w:rPr>
          <w:sz w:val="28"/>
          <w:szCs w:val="28"/>
          <w:lang w:val="en-US"/>
        </w:rPr>
        <w:t>the</w:t>
      </w:r>
      <w:r w:rsidRPr="00430473">
        <w:rPr>
          <w:sz w:val="28"/>
          <w:szCs w:val="28"/>
          <w:lang w:val="en-US"/>
        </w:rPr>
        <w:t xml:space="preserve"> ISMS and ensure </w:t>
      </w:r>
      <w:r>
        <w:rPr>
          <w:sz w:val="28"/>
          <w:szCs w:val="28"/>
          <w:lang w:val="en-US"/>
        </w:rPr>
        <w:t>its</w:t>
      </w:r>
      <w:r w:rsidRPr="00430473">
        <w:rPr>
          <w:sz w:val="28"/>
          <w:szCs w:val="28"/>
          <w:lang w:val="en-US"/>
        </w:rPr>
        <w:t xml:space="preserve"> operation, as </w:t>
      </w:r>
      <w:r w:rsidRPr="00430473">
        <w:rPr>
          <w:sz w:val="28"/>
          <w:szCs w:val="28"/>
          <w:lang w:val="en-US"/>
        </w:rPr>
        <w:lastRenderedPageBreak/>
        <w:t xml:space="preserve">well as to organizations operating hazardous production facilities of hazard class III or IV, which can </w:t>
      </w:r>
      <w:r>
        <w:rPr>
          <w:sz w:val="28"/>
          <w:szCs w:val="28"/>
          <w:lang w:val="en-US"/>
        </w:rPr>
        <w:t>establish</w:t>
      </w:r>
      <w:r w:rsidRPr="00430473">
        <w:rPr>
          <w:sz w:val="28"/>
          <w:szCs w:val="28"/>
          <w:lang w:val="en-US"/>
        </w:rPr>
        <w:t xml:space="preserve"> </w:t>
      </w:r>
      <w:r>
        <w:rPr>
          <w:sz w:val="28"/>
          <w:szCs w:val="28"/>
          <w:lang w:val="en-US"/>
        </w:rPr>
        <w:t>the</w:t>
      </w:r>
      <w:r w:rsidRPr="00430473">
        <w:rPr>
          <w:sz w:val="28"/>
          <w:szCs w:val="28"/>
          <w:lang w:val="en-US"/>
        </w:rPr>
        <w:t xml:space="preserve"> ISMS and ensure </w:t>
      </w:r>
      <w:r>
        <w:rPr>
          <w:sz w:val="28"/>
          <w:szCs w:val="28"/>
          <w:lang w:val="en-US"/>
        </w:rPr>
        <w:t>its</w:t>
      </w:r>
      <w:r w:rsidRPr="00430473">
        <w:rPr>
          <w:sz w:val="28"/>
          <w:szCs w:val="28"/>
          <w:lang w:val="en-US"/>
        </w:rPr>
        <w:t xml:space="preserve"> operation at voluntary basis.</w:t>
      </w:r>
    </w:p>
    <w:p w14:paraId="044DA703" w14:textId="7805BA8A" w:rsidR="00430473" w:rsidRDefault="00430473" w:rsidP="001262B9">
      <w:pPr>
        <w:pStyle w:val="15"/>
        <w:widowControl/>
        <w:tabs>
          <w:tab w:val="left" w:pos="1134"/>
        </w:tabs>
        <w:suppressAutoHyphens/>
        <w:spacing w:after="0" w:line="360" w:lineRule="auto"/>
        <w:rPr>
          <w:sz w:val="28"/>
          <w:szCs w:val="28"/>
          <w:lang w:val="en-US"/>
        </w:rPr>
      </w:pPr>
      <w:r w:rsidRPr="00430473">
        <w:rPr>
          <w:sz w:val="28"/>
          <w:szCs w:val="28"/>
          <w:lang w:val="en-US"/>
        </w:rPr>
        <w:t xml:space="preserve">3. The Guide contains general recommendations for the development of the ISMS documentation, recommendations for the implementation of </w:t>
      </w:r>
      <w:r>
        <w:rPr>
          <w:sz w:val="28"/>
          <w:szCs w:val="28"/>
          <w:lang w:val="en-US"/>
        </w:rPr>
        <w:t>the</w:t>
      </w:r>
      <w:r w:rsidRPr="00430473">
        <w:rPr>
          <w:sz w:val="28"/>
          <w:szCs w:val="28"/>
          <w:lang w:val="en-US"/>
        </w:rPr>
        <w:t xml:space="preserve"> ISMS, as well as recommendations for improving the performance of the ISMS in organizations operating hazardous production facilities.</w:t>
      </w:r>
    </w:p>
    <w:p w14:paraId="7A08E78A" w14:textId="2F3DC2FE" w:rsidR="00430473" w:rsidRDefault="00430473" w:rsidP="001262B9">
      <w:pPr>
        <w:pStyle w:val="15"/>
        <w:widowControl/>
        <w:tabs>
          <w:tab w:val="left" w:pos="1134"/>
        </w:tabs>
        <w:suppressAutoHyphens/>
        <w:spacing w:after="0" w:line="360" w:lineRule="auto"/>
        <w:rPr>
          <w:sz w:val="28"/>
          <w:szCs w:val="28"/>
          <w:lang w:val="en-US"/>
        </w:rPr>
      </w:pPr>
      <w:r w:rsidRPr="00430473">
        <w:rPr>
          <w:sz w:val="28"/>
          <w:szCs w:val="28"/>
          <w:lang w:val="en-US"/>
        </w:rPr>
        <w:t xml:space="preserve">4. </w:t>
      </w:r>
      <w:r>
        <w:rPr>
          <w:sz w:val="28"/>
          <w:szCs w:val="28"/>
          <w:lang w:val="en-US"/>
        </w:rPr>
        <w:t>I</w:t>
      </w:r>
      <w:r w:rsidRPr="00430473">
        <w:rPr>
          <w:sz w:val="28"/>
          <w:szCs w:val="28"/>
          <w:lang w:val="en-US"/>
        </w:rPr>
        <w:t xml:space="preserve">n accordance with paragraph 4 of Article 11 of Federal Law No. 116-FZ of July 21, 1997 </w:t>
      </w:r>
      <w:r>
        <w:rPr>
          <w:sz w:val="28"/>
          <w:szCs w:val="28"/>
          <w:lang w:val="en-US"/>
        </w:rPr>
        <w:t>“</w:t>
      </w:r>
      <w:r w:rsidRPr="00430473">
        <w:rPr>
          <w:sz w:val="28"/>
          <w:szCs w:val="28"/>
          <w:lang w:val="en-US"/>
        </w:rPr>
        <w:t>On Industrial Safety of Hazardous Production Facilities</w:t>
      </w:r>
      <w:r>
        <w:rPr>
          <w:sz w:val="28"/>
          <w:szCs w:val="28"/>
          <w:lang w:val="en-US"/>
        </w:rPr>
        <w:t>,”</w:t>
      </w:r>
      <w:r w:rsidRPr="00430473">
        <w:rPr>
          <w:sz w:val="28"/>
          <w:szCs w:val="28"/>
          <w:lang w:val="en-US"/>
        </w:rPr>
        <w:t xml:space="preserve"> </w:t>
      </w:r>
      <w:r>
        <w:rPr>
          <w:sz w:val="28"/>
          <w:szCs w:val="28"/>
          <w:lang w:val="en-US"/>
        </w:rPr>
        <w:t>t</w:t>
      </w:r>
      <w:r w:rsidRPr="00430473">
        <w:rPr>
          <w:sz w:val="28"/>
          <w:szCs w:val="28"/>
          <w:lang w:val="en-US"/>
        </w:rPr>
        <w:t>he ISMS must:</w:t>
      </w:r>
    </w:p>
    <w:p w14:paraId="1927A8A6" w14:textId="456C8EC3" w:rsidR="003816F0" w:rsidRDefault="003816F0" w:rsidP="001262B9">
      <w:pPr>
        <w:pStyle w:val="15"/>
        <w:suppressAutoHyphens/>
        <w:spacing w:after="0" w:line="360" w:lineRule="auto"/>
        <w:rPr>
          <w:sz w:val="28"/>
          <w:szCs w:val="28"/>
          <w:lang w:val="en-US"/>
        </w:rPr>
      </w:pPr>
      <w:proofErr w:type="gramStart"/>
      <w:r w:rsidRPr="003816F0">
        <w:rPr>
          <w:sz w:val="28"/>
          <w:szCs w:val="28"/>
          <w:lang w:val="en-US"/>
        </w:rPr>
        <w:t>determin</w:t>
      </w:r>
      <w:r>
        <w:rPr>
          <w:sz w:val="28"/>
          <w:szCs w:val="28"/>
          <w:lang w:val="en-US"/>
        </w:rPr>
        <w:t>e</w:t>
      </w:r>
      <w:proofErr w:type="gramEnd"/>
      <w:r w:rsidRPr="003816F0">
        <w:rPr>
          <w:sz w:val="28"/>
          <w:szCs w:val="28"/>
          <w:lang w:val="en-US"/>
        </w:rPr>
        <w:t xml:space="preserve"> the goals and objectives of the organization operating hazardous production facilities in the field of industrial safety, inform the public about these goals and objectives;</w:t>
      </w:r>
    </w:p>
    <w:p w14:paraId="75E6FFA9" w14:textId="1BEFBFD1" w:rsidR="003816F0" w:rsidRDefault="003816F0" w:rsidP="001262B9">
      <w:pPr>
        <w:pStyle w:val="15"/>
        <w:suppressAutoHyphens/>
        <w:spacing w:after="0" w:line="360" w:lineRule="auto"/>
        <w:rPr>
          <w:sz w:val="28"/>
          <w:szCs w:val="28"/>
          <w:lang w:val="en-US"/>
        </w:rPr>
      </w:pPr>
      <w:proofErr w:type="gramStart"/>
      <w:r w:rsidRPr="003816F0">
        <w:rPr>
          <w:sz w:val="28"/>
          <w:szCs w:val="28"/>
          <w:lang w:val="en-US"/>
        </w:rPr>
        <w:t>identif</w:t>
      </w:r>
      <w:r>
        <w:rPr>
          <w:sz w:val="28"/>
          <w:szCs w:val="28"/>
          <w:lang w:val="en-US"/>
        </w:rPr>
        <w:t>y</w:t>
      </w:r>
      <w:proofErr w:type="gramEnd"/>
      <w:r w:rsidRPr="003816F0">
        <w:rPr>
          <w:sz w:val="28"/>
          <w:szCs w:val="28"/>
          <w:lang w:val="en-US"/>
        </w:rPr>
        <w:t>, analy</w:t>
      </w:r>
      <w:r>
        <w:rPr>
          <w:sz w:val="28"/>
          <w:szCs w:val="28"/>
          <w:lang w:val="en-US"/>
        </w:rPr>
        <w:t>ze</w:t>
      </w:r>
      <w:r w:rsidRPr="003816F0">
        <w:rPr>
          <w:sz w:val="28"/>
          <w:szCs w:val="28"/>
          <w:lang w:val="en-US"/>
        </w:rPr>
        <w:t xml:space="preserve"> and forecast the risk of accidents at hazardous production facilities and threats associated with such accidents;</w:t>
      </w:r>
    </w:p>
    <w:p w14:paraId="5B7B780C" w14:textId="419F515C" w:rsidR="003816F0" w:rsidRDefault="003816F0" w:rsidP="001262B9">
      <w:pPr>
        <w:pStyle w:val="15"/>
        <w:suppressAutoHyphens/>
        <w:spacing w:after="0" w:line="360" w:lineRule="auto"/>
        <w:rPr>
          <w:sz w:val="28"/>
          <w:szCs w:val="28"/>
          <w:lang w:val="en-US"/>
        </w:rPr>
      </w:pPr>
      <w:proofErr w:type="gramStart"/>
      <w:r w:rsidRPr="003816F0">
        <w:rPr>
          <w:sz w:val="28"/>
          <w:szCs w:val="28"/>
          <w:lang w:val="en-US"/>
        </w:rPr>
        <w:t>plan</w:t>
      </w:r>
      <w:proofErr w:type="gramEnd"/>
      <w:r w:rsidRPr="003816F0">
        <w:rPr>
          <w:sz w:val="28"/>
          <w:szCs w:val="28"/>
          <w:lang w:val="en-US"/>
        </w:rPr>
        <w:t xml:space="preserve"> and implement measures to reduce the risk of accidents at hazardous production facilities, including </w:t>
      </w:r>
      <w:r>
        <w:rPr>
          <w:sz w:val="28"/>
          <w:szCs w:val="28"/>
          <w:lang w:val="en-US"/>
        </w:rPr>
        <w:t xml:space="preserve">that </w:t>
      </w:r>
      <w:r w:rsidRPr="003816F0">
        <w:rPr>
          <w:sz w:val="28"/>
          <w:szCs w:val="28"/>
          <w:lang w:val="en-US"/>
        </w:rPr>
        <w:t>when third-party organizations or individual entrepreneurs perform work or provid</w:t>
      </w:r>
      <w:r>
        <w:rPr>
          <w:sz w:val="28"/>
          <w:szCs w:val="28"/>
          <w:lang w:val="en-US"/>
        </w:rPr>
        <w:t>e</w:t>
      </w:r>
      <w:r w:rsidRPr="003816F0">
        <w:rPr>
          <w:sz w:val="28"/>
          <w:szCs w:val="28"/>
          <w:lang w:val="en-US"/>
        </w:rPr>
        <w:t xml:space="preserve"> services at hazardous production facilities;</w:t>
      </w:r>
    </w:p>
    <w:p w14:paraId="25549A18" w14:textId="2E0D93B4" w:rsidR="003816F0" w:rsidRPr="003816F0" w:rsidRDefault="003816F0" w:rsidP="003816F0">
      <w:pPr>
        <w:pStyle w:val="15"/>
        <w:suppressAutoHyphens/>
        <w:spacing w:after="0" w:line="360" w:lineRule="auto"/>
        <w:rPr>
          <w:sz w:val="28"/>
          <w:szCs w:val="28"/>
          <w:lang w:val="en-US"/>
        </w:rPr>
      </w:pPr>
      <w:proofErr w:type="gramStart"/>
      <w:r w:rsidRPr="003816F0">
        <w:rPr>
          <w:sz w:val="28"/>
          <w:szCs w:val="28"/>
          <w:lang w:val="en-US"/>
        </w:rPr>
        <w:t>coordinat</w:t>
      </w:r>
      <w:r>
        <w:rPr>
          <w:sz w:val="28"/>
          <w:szCs w:val="28"/>
          <w:lang w:val="en-US"/>
        </w:rPr>
        <w:t>e</w:t>
      </w:r>
      <w:proofErr w:type="gramEnd"/>
      <w:r w:rsidRPr="003816F0">
        <w:rPr>
          <w:sz w:val="28"/>
          <w:szCs w:val="28"/>
          <w:lang w:val="en-US"/>
        </w:rPr>
        <w:t xml:space="preserve"> work to prevent accidents and incidents at hazardous production facilities;</w:t>
      </w:r>
    </w:p>
    <w:p w14:paraId="485B8FED" w14:textId="3B1D717B" w:rsidR="003816F0" w:rsidRDefault="003816F0" w:rsidP="003816F0">
      <w:pPr>
        <w:pStyle w:val="15"/>
        <w:suppressAutoHyphens/>
        <w:spacing w:after="0" w:line="360" w:lineRule="auto"/>
        <w:rPr>
          <w:sz w:val="28"/>
          <w:szCs w:val="28"/>
          <w:lang w:val="en-US"/>
        </w:rPr>
      </w:pPr>
      <w:proofErr w:type="gramStart"/>
      <w:r w:rsidRPr="003816F0">
        <w:rPr>
          <w:sz w:val="28"/>
          <w:szCs w:val="28"/>
          <w:lang w:val="en-US"/>
        </w:rPr>
        <w:t>implement</w:t>
      </w:r>
      <w:proofErr w:type="gramEnd"/>
      <w:r w:rsidRPr="003816F0">
        <w:rPr>
          <w:sz w:val="28"/>
          <w:szCs w:val="28"/>
          <w:lang w:val="en-US"/>
        </w:rPr>
        <w:t xml:space="preserve"> production control over compliance with industrial safety requirements;</w:t>
      </w:r>
    </w:p>
    <w:p w14:paraId="53BBE025" w14:textId="07D73DB7" w:rsidR="003816F0" w:rsidRPr="003816F0" w:rsidRDefault="003816F0" w:rsidP="003816F0">
      <w:pPr>
        <w:pStyle w:val="15"/>
        <w:suppressAutoHyphens/>
        <w:spacing w:after="0" w:line="360" w:lineRule="auto"/>
        <w:rPr>
          <w:sz w:val="28"/>
          <w:szCs w:val="28"/>
          <w:lang w:val="en-US"/>
        </w:rPr>
      </w:pPr>
      <w:proofErr w:type="gramStart"/>
      <w:r>
        <w:rPr>
          <w:sz w:val="28"/>
          <w:szCs w:val="28"/>
          <w:lang w:val="en-US"/>
        </w:rPr>
        <w:t>provide</w:t>
      </w:r>
      <w:proofErr w:type="gramEnd"/>
      <w:r>
        <w:rPr>
          <w:sz w:val="28"/>
          <w:szCs w:val="28"/>
          <w:lang w:val="en-US"/>
        </w:rPr>
        <w:t xml:space="preserve"> for </w:t>
      </w:r>
      <w:r w:rsidRPr="003816F0">
        <w:rPr>
          <w:sz w:val="28"/>
          <w:szCs w:val="28"/>
          <w:lang w:val="en-US"/>
        </w:rPr>
        <w:t>safe experimental application of technical devices at hazardous production facilities in accordance with the requirements of the current legislation;</w:t>
      </w:r>
    </w:p>
    <w:p w14:paraId="28B8372E" w14:textId="013B671C" w:rsidR="003816F0" w:rsidRDefault="003816F0" w:rsidP="003816F0">
      <w:pPr>
        <w:pStyle w:val="15"/>
        <w:suppressAutoHyphens/>
        <w:spacing w:after="0" w:line="360" w:lineRule="auto"/>
        <w:rPr>
          <w:sz w:val="28"/>
          <w:szCs w:val="28"/>
          <w:lang w:val="en-US"/>
        </w:rPr>
      </w:pPr>
      <w:proofErr w:type="gramStart"/>
      <w:r w:rsidRPr="003816F0">
        <w:rPr>
          <w:sz w:val="28"/>
          <w:szCs w:val="28"/>
          <w:lang w:val="en-US"/>
        </w:rPr>
        <w:t>timely</w:t>
      </w:r>
      <w:proofErr w:type="gramEnd"/>
      <w:r w:rsidRPr="003816F0">
        <w:rPr>
          <w:sz w:val="28"/>
          <w:szCs w:val="28"/>
          <w:lang w:val="en-US"/>
        </w:rPr>
        <w:t xml:space="preserve"> adjust measures to reduce the risk of accidents at hazardous production facilities;</w:t>
      </w:r>
    </w:p>
    <w:p w14:paraId="08CC842D" w14:textId="34079879" w:rsidR="003816F0" w:rsidRPr="003816F0" w:rsidRDefault="003816F0" w:rsidP="003816F0">
      <w:pPr>
        <w:pStyle w:val="15"/>
        <w:suppressAutoHyphens/>
        <w:spacing w:after="0" w:line="360" w:lineRule="auto"/>
        <w:rPr>
          <w:sz w:val="28"/>
          <w:szCs w:val="28"/>
          <w:lang w:val="en-US"/>
        </w:rPr>
      </w:pPr>
      <w:proofErr w:type="gramStart"/>
      <w:r>
        <w:rPr>
          <w:sz w:val="28"/>
          <w:szCs w:val="28"/>
          <w:lang w:val="en-US"/>
        </w:rPr>
        <w:t>provide</w:t>
      </w:r>
      <w:proofErr w:type="gramEnd"/>
      <w:r>
        <w:rPr>
          <w:sz w:val="28"/>
          <w:szCs w:val="28"/>
          <w:lang w:val="en-US"/>
        </w:rPr>
        <w:t xml:space="preserve"> for </w:t>
      </w:r>
      <w:r w:rsidRPr="003816F0">
        <w:rPr>
          <w:sz w:val="28"/>
          <w:szCs w:val="28"/>
          <w:lang w:val="en-US"/>
        </w:rPr>
        <w:t>participation of employees of an organization operating hazardous production facilities in the development and implementation of measures to reduce the risk of accidents at hazardous production facilities;</w:t>
      </w:r>
    </w:p>
    <w:p w14:paraId="4F8E0CDF" w14:textId="22713C1D" w:rsidR="003816F0" w:rsidRDefault="003816F0" w:rsidP="003816F0">
      <w:pPr>
        <w:pStyle w:val="15"/>
        <w:suppressAutoHyphens/>
        <w:spacing w:after="0" w:line="360" w:lineRule="auto"/>
        <w:rPr>
          <w:sz w:val="28"/>
          <w:szCs w:val="28"/>
          <w:lang w:val="en-US"/>
        </w:rPr>
      </w:pPr>
      <w:proofErr w:type="gramStart"/>
      <w:r>
        <w:rPr>
          <w:sz w:val="28"/>
          <w:szCs w:val="28"/>
          <w:lang w:val="en-US"/>
        </w:rPr>
        <w:t>provide</w:t>
      </w:r>
      <w:proofErr w:type="gramEnd"/>
      <w:r>
        <w:rPr>
          <w:sz w:val="28"/>
          <w:szCs w:val="28"/>
          <w:lang w:val="en-US"/>
        </w:rPr>
        <w:t xml:space="preserve"> for </w:t>
      </w:r>
      <w:r w:rsidRPr="003816F0">
        <w:rPr>
          <w:sz w:val="28"/>
          <w:szCs w:val="28"/>
          <w:lang w:val="en-US"/>
        </w:rPr>
        <w:t>information support for the implementation of activities in the field of industrial safety.</w:t>
      </w:r>
    </w:p>
    <w:p w14:paraId="29D40E34" w14:textId="73A8BF87" w:rsidR="003816F0" w:rsidRDefault="003816F0" w:rsidP="001262B9">
      <w:pPr>
        <w:pStyle w:val="15"/>
        <w:suppressAutoHyphens/>
        <w:spacing w:after="0" w:line="360" w:lineRule="auto"/>
        <w:rPr>
          <w:sz w:val="28"/>
          <w:szCs w:val="28"/>
          <w:lang w:val="en-US"/>
        </w:rPr>
      </w:pPr>
      <w:r w:rsidRPr="003816F0">
        <w:rPr>
          <w:sz w:val="28"/>
          <w:szCs w:val="28"/>
          <w:lang w:val="en-US"/>
        </w:rPr>
        <w:t xml:space="preserve">5. </w:t>
      </w:r>
      <w:r>
        <w:rPr>
          <w:sz w:val="28"/>
          <w:szCs w:val="28"/>
          <w:lang w:val="en-US"/>
        </w:rPr>
        <w:t>The I</w:t>
      </w:r>
      <w:r w:rsidRPr="003816F0">
        <w:rPr>
          <w:sz w:val="28"/>
          <w:szCs w:val="28"/>
          <w:lang w:val="en-US"/>
        </w:rPr>
        <w:t xml:space="preserve">SMS </w:t>
      </w:r>
      <w:r>
        <w:rPr>
          <w:sz w:val="28"/>
          <w:szCs w:val="28"/>
          <w:lang w:val="en-US"/>
        </w:rPr>
        <w:t xml:space="preserve">should be established </w:t>
      </w:r>
      <w:r w:rsidRPr="003816F0">
        <w:rPr>
          <w:sz w:val="28"/>
          <w:szCs w:val="28"/>
          <w:lang w:val="en-US"/>
        </w:rPr>
        <w:t>as an integral part of the management and</w:t>
      </w:r>
      <w:r>
        <w:rPr>
          <w:sz w:val="28"/>
          <w:szCs w:val="28"/>
          <w:lang w:val="en-US"/>
        </w:rPr>
        <w:t>/</w:t>
      </w:r>
      <w:r w:rsidRPr="003816F0">
        <w:rPr>
          <w:sz w:val="28"/>
          <w:szCs w:val="28"/>
          <w:lang w:val="en-US"/>
        </w:rPr>
        <w:t>or production system of the operating organization.</w:t>
      </w:r>
    </w:p>
    <w:p w14:paraId="20B0C7BC" w14:textId="77777777" w:rsidR="00267BD3" w:rsidRDefault="00267BD3" w:rsidP="001262B9">
      <w:pPr>
        <w:pStyle w:val="15"/>
        <w:suppressAutoHyphens/>
        <w:spacing w:after="0" w:line="360" w:lineRule="auto"/>
        <w:rPr>
          <w:sz w:val="28"/>
          <w:szCs w:val="28"/>
          <w:lang w:val="en-US"/>
        </w:rPr>
      </w:pPr>
    </w:p>
    <w:p w14:paraId="1D423FC9" w14:textId="3B518D6A" w:rsidR="003816F0" w:rsidRDefault="003816F0" w:rsidP="001262B9">
      <w:pPr>
        <w:pStyle w:val="1"/>
        <w:spacing w:before="0" w:beforeAutospacing="0" w:after="0" w:afterAutospacing="0"/>
        <w:ind w:firstLine="851"/>
        <w:jc w:val="center"/>
        <w:rPr>
          <w:sz w:val="28"/>
          <w:szCs w:val="28"/>
          <w:lang w:val="en-US"/>
        </w:rPr>
      </w:pPr>
      <w:r w:rsidRPr="003816F0">
        <w:rPr>
          <w:sz w:val="28"/>
          <w:szCs w:val="28"/>
          <w:lang w:val="en-US"/>
        </w:rPr>
        <w:t>II. General recommendations for the development of ISMS documentation in organizations operating hazardous production facilities</w:t>
      </w:r>
    </w:p>
    <w:p w14:paraId="377BBA8F" w14:textId="77777777" w:rsidR="00267BD3" w:rsidRDefault="00267BD3" w:rsidP="001262B9">
      <w:pPr>
        <w:pStyle w:val="15"/>
        <w:widowControl/>
        <w:suppressAutoHyphens/>
        <w:spacing w:after="0" w:line="360" w:lineRule="auto"/>
        <w:rPr>
          <w:bCs/>
          <w:sz w:val="28"/>
          <w:szCs w:val="28"/>
          <w:lang w:val="en-US"/>
        </w:rPr>
      </w:pPr>
    </w:p>
    <w:p w14:paraId="75C5FBBD" w14:textId="0D5C6EFB" w:rsidR="003816F0" w:rsidRDefault="003816F0" w:rsidP="001262B9">
      <w:pPr>
        <w:pStyle w:val="15"/>
        <w:widowControl/>
        <w:suppressAutoHyphens/>
        <w:spacing w:after="0" w:line="360" w:lineRule="auto"/>
        <w:rPr>
          <w:bCs/>
          <w:sz w:val="28"/>
          <w:szCs w:val="28"/>
          <w:lang w:val="en-US"/>
        </w:rPr>
      </w:pPr>
      <w:r w:rsidRPr="003816F0">
        <w:rPr>
          <w:bCs/>
          <w:sz w:val="28"/>
          <w:szCs w:val="28"/>
          <w:lang w:val="en-US"/>
        </w:rPr>
        <w:t xml:space="preserve">6. </w:t>
      </w:r>
      <w:r>
        <w:rPr>
          <w:bCs/>
          <w:sz w:val="28"/>
          <w:szCs w:val="28"/>
          <w:lang w:val="en-US"/>
        </w:rPr>
        <w:t>I</w:t>
      </w:r>
      <w:r w:rsidRPr="003816F0">
        <w:rPr>
          <w:bCs/>
          <w:sz w:val="28"/>
          <w:szCs w:val="28"/>
          <w:lang w:val="en-US"/>
        </w:rPr>
        <w:t>n accordance with paragraph 3 of the requirements for documentary support of industrial safety management systems approved by Decree of the Government of the Russian Federation No. 1243</w:t>
      </w:r>
      <w:r>
        <w:rPr>
          <w:bCs/>
          <w:sz w:val="28"/>
          <w:szCs w:val="28"/>
          <w:lang w:val="en-US"/>
        </w:rPr>
        <w:t xml:space="preserve"> </w:t>
      </w:r>
      <w:r w:rsidRPr="003816F0">
        <w:rPr>
          <w:bCs/>
          <w:sz w:val="28"/>
          <w:szCs w:val="28"/>
          <w:lang w:val="en-US"/>
        </w:rPr>
        <w:t>of August 17, 2020</w:t>
      </w:r>
      <w:r>
        <w:rPr>
          <w:bCs/>
          <w:sz w:val="28"/>
          <w:szCs w:val="28"/>
          <w:lang w:val="en-US"/>
        </w:rPr>
        <w:t xml:space="preserve">, </w:t>
      </w:r>
      <w:r w:rsidRPr="003816F0">
        <w:rPr>
          <w:bCs/>
          <w:sz w:val="28"/>
          <w:szCs w:val="28"/>
          <w:lang w:val="en-US"/>
        </w:rPr>
        <w:t xml:space="preserve">ISMS documentation </w:t>
      </w:r>
      <w:r w:rsidR="00C04065">
        <w:rPr>
          <w:bCs/>
          <w:sz w:val="28"/>
          <w:szCs w:val="28"/>
          <w:lang w:val="en-US"/>
        </w:rPr>
        <w:t>is</w:t>
      </w:r>
      <w:r w:rsidRPr="003816F0">
        <w:rPr>
          <w:bCs/>
          <w:sz w:val="28"/>
          <w:szCs w:val="28"/>
          <w:lang w:val="en-US"/>
        </w:rPr>
        <w:t xml:space="preserve"> developed for one operating organization or for two or more operating organizations that are a group of persons in accordance with the antimonopoly legislation of the Russian Federation.</w:t>
      </w:r>
    </w:p>
    <w:p w14:paraId="7B4CAA18" w14:textId="2BBFBB17" w:rsidR="003816F0" w:rsidRDefault="003816F0" w:rsidP="001262B9">
      <w:pPr>
        <w:pStyle w:val="15"/>
        <w:widowControl/>
        <w:suppressAutoHyphens/>
        <w:spacing w:after="0" w:line="360" w:lineRule="auto"/>
        <w:rPr>
          <w:sz w:val="28"/>
          <w:szCs w:val="28"/>
          <w:lang w:val="en-US"/>
        </w:rPr>
      </w:pPr>
      <w:r w:rsidRPr="003816F0">
        <w:rPr>
          <w:sz w:val="28"/>
          <w:szCs w:val="28"/>
          <w:lang w:val="en-US"/>
        </w:rPr>
        <w:t xml:space="preserve">7. </w:t>
      </w:r>
      <w:r>
        <w:rPr>
          <w:sz w:val="28"/>
          <w:szCs w:val="28"/>
          <w:lang w:val="en-US"/>
        </w:rPr>
        <w:t>I</w:t>
      </w:r>
      <w:r w:rsidRPr="003816F0">
        <w:rPr>
          <w:sz w:val="28"/>
          <w:szCs w:val="28"/>
          <w:lang w:val="en-US"/>
        </w:rPr>
        <w:t>n accordance with paragraph 4 of the requirements for documentary support of industrial safety management systems, approved by Decree of the Government of the Russian Federation No. 1243</w:t>
      </w:r>
      <w:r>
        <w:rPr>
          <w:sz w:val="28"/>
          <w:szCs w:val="28"/>
          <w:lang w:val="en-US"/>
        </w:rPr>
        <w:t xml:space="preserve"> </w:t>
      </w:r>
      <w:r w:rsidRPr="003816F0">
        <w:rPr>
          <w:sz w:val="28"/>
          <w:szCs w:val="28"/>
          <w:lang w:val="en-US"/>
        </w:rPr>
        <w:t xml:space="preserve">of August 17, 2020, </w:t>
      </w:r>
      <w:r>
        <w:rPr>
          <w:sz w:val="28"/>
          <w:szCs w:val="28"/>
          <w:lang w:val="en-US"/>
        </w:rPr>
        <w:t>ISMS d</w:t>
      </w:r>
      <w:r w:rsidRPr="003816F0">
        <w:rPr>
          <w:sz w:val="28"/>
          <w:szCs w:val="28"/>
          <w:lang w:val="en-US"/>
        </w:rPr>
        <w:t>ocumentation must contain:</w:t>
      </w:r>
    </w:p>
    <w:p w14:paraId="438E3C89" w14:textId="17CD1AF5" w:rsidR="003816F0" w:rsidRPr="003816F0" w:rsidRDefault="003816F0" w:rsidP="003816F0">
      <w:pPr>
        <w:pStyle w:val="15"/>
        <w:tabs>
          <w:tab w:val="num" w:pos="284"/>
        </w:tabs>
        <w:suppressAutoHyphens/>
        <w:spacing w:after="0" w:line="360" w:lineRule="auto"/>
        <w:rPr>
          <w:sz w:val="28"/>
          <w:szCs w:val="28"/>
          <w:lang w:val="en-US"/>
        </w:rPr>
      </w:pPr>
      <w:r w:rsidRPr="003816F0">
        <w:rPr>
          <w:sz w:val="28"/>
          <w:szCs w:val="28"/>
          <w:lang w:val="en-US"/>
        </w:rPr>
        <w:t xml:space="preserve">a) </w:t>
      </w:r>
      <w:proofErr w:type="gramStart"/>
      <w:r w:rsidRPr="003816F0">
        <w:rPr>
          <w:sz w:val="28"/>
          <w:szCs w:val="28"/>
          <w:lang w:val="en-US"/>
        </w:rPr>
        <w:t>statement</w:t>
      </w:r>
      <w:proofErr w:type="gramEnd"/>
      <w:r w:rsidRPr="003816F0">
        <w:rPr>
          <w:sz w:val="28"/>
          <w:szCs w:val="28"/>
          <w:lang w:val="en-US"/>
        </w:rPr>
        <w:t xml:space="preserve"> of the policy of the operating organization in the field of industrial safety;</w:t>
      </w:r>
    </w:p>
    <w:p w14:paraId="42B5340D" w14:textId="66CDD5ED" w:rsidR="003816F0" w:rsidRPr="003816F0" w:rsidRDefault="003816F0" w:rsidP="003816F0">
      <w:pPr>
        <w:pStyle w:val="15"/>
        <w:tabs>
          <w:tab w:val="num" w:pos="284"/>
        </w:tabs>
        <w:suppressAutoHyphens/>
        <w:spacing w:after="0" w:line="360" w:lineRule="auto"/>
        <w:rPr>
          <w:sz w:val="28"/>
          <w:szCs w:val="28"/>
          <w:lang w:val="en-US"/>
        </w:rPr>
      </w:pPr>
      <w:r w:rsidRPr="003816F0">
        <w:rPr>
          <w:sz w:val="28"/>
          <w:szCs w:val="28"/>
          <w:lang w:val="en-US"/>
        </w:rPr>
        <w:t xml:space="preserve">b) </w:t>
      </w:r>
      <w:proofErr w:type="gramStart"/>
      <w:r w:rsidR="00C04065">
        <w:rPr>
          <w:sz w:val="28"/>
          <w:szCs w:val="28"/>
          <w:lang w:val="en-US"/>
        </w:rPr>
        <w:t>regulation</w:t>
      </w:r>
      <w:proofErr w:type="gramEnd"/>
      <w:r>
        <w:rPr>
          <w:sz w:val="28"/>
          <w:szCs w:val="28"/>
          <w:lang w:val="en-US"/>
        </w:rPr>
        <w:t xml:space="preserve"> on </w:t>
      </w:r>
      <w:r w:rsidRPr="003816F0">
        <w:rPr>
          <w:sz w:val="28"/>
          <w:szCs w:val="28"/>
          <w:lang w:val="en-US"/>
        </w:rPr>
        <w:t>the ISMS;</w:t>
      </w:r>
    </w:p>
    <w:p w14:paraId="0DE27D70" w14:textId="0CE72A2F" w:rsidR="003816F0" w:rsidRDefault="003816F0" w:rsidP="003816F0">
      <w:pPr>
        <w:pStyle w:val="15"/>
        <w:widowControl/>
        <w:tabs>
          <w:tab w:val="num" w:pos="284"/>
        </w:tabs>
        <w:suppressAutoHyphens/>
        <w:spacing w:after="0" w:line="360" w:lineRule="auto"/>
        <w:rPr>
          <w:sz w:val="28"/>
          <w:szCs w:val="28"/>
          <w:lang w:val="en-US"/>
        </w:rPr>
      </w:pPr>
      <w:r w:rsidRPr="003816F0">
        <w:rPr>
          <w:sz w:val="28"/>
          <w:szCs w:val="28"/>
          <w:lang w:val="en-US"/>
        </w:rPr>
        <w:t xml:space="preserve">c) </w:t>
      </w:r>
      <w:proofErr w:type="gramStart"/>
      <w:r w:rsidR="00C04065">
        <w:rPr>
          <w:sz w:val="28"/>
          <w:szCs w:val="28"/>
          <w:lang w:val="en-US"/>
        </w:rPr>
        <w:t>regulation</w:t>
      </w:r>
      <w:r w:rsidRPr="003816F0">
        <w:rPr>
          <w:sz w:val="28"/>
          <w:szCs w:val="28"/>
          <w:lang w:val="en-US"/>
        </w:rPr>
        <w:t>(s)</w:t>
      </w:r>
      <w:proofErr w:type="gramEnd"/>
      <w:r w:rsidRPr="003816F0">
        <w:rPr>
          <w:sz w:val="28"/>
          <w:szCs w:val="28"/>
          <w:lang w:val="en-US"/>
        </w:rPr>
        <w:t xml:space="preserve"> on production control over compliance with industrial safety requirements at hazardous production facilities;</w:t>
      </w:r>
    </w:p>
    <w:p w14:paraId="5BB0BFAC" w14:textId="77777777" w:rsidR="00C04065" w:rsidRPr="00C04065" w:rsidRDefault="00C04065" w:rsidP="00C04065">
      <w:pPr>
        <w:pStyle w:val="15"/>
        <w:tabs>
          <w:tab w:val="num" w:pos="284"/>
        </w:tabs>
        <w:suppressAutoHyphens/>
        <w:spacing w:after="0" w:line="360" w:lineRule="auto"/>
        <w:rPr>
          <w:sz w:val="28"/>
          <w:szCs w:val="28"/>
          <w:lang w:val="en-US"/>
        </w:rPr>
      </w:pPr>
      <w:r w:rsidRPr="00C04065">
        <w:rPr>
          <w:sz w:val="28"/>
          <w:szCs w:val="28"/>
          <w:lang w:val="en-US"/>
        </w:rPr>
        <w:t xml:space="preserve">d) </w:t>
      </w:r>
      <w:proofErr w:type="gramStart"/>
      <w:r w:rsidRPr="00C04065">
        <w:rPr>
          <w:sz w:val="28"/>
          <w:szCs w:val="28"/>
          <w:lang w:val="en-US"/>
        </w:rPr>
        <w:t>documents</w:t>
      </w:r>
      <w:proofErr w:type="gramEnd"/>
      <w:r w:rsidRPr="00C04065">
        <w:rPr>
          <w:sz w:val="28"/>
          <w:szCs w:val="28"/>
          <w:lang w:val="en-US"/>
        </w:rPr>
        <w:t xml:space="preserve"> for planning measures to reduce the risk of accidents at hazardous production facilities;</w:t>
      </w:r>
    </w:p>
    <w:p w14:paraId="5B9C24C3" w14:textId="778B9C4D" w:rsidR="00C04065" w:rsidRDefault="00C04065" w:rsidP="00C04065">
      <w:pPr>
        <w:pStyle w:val="15"/>
        <w:widowControl/>
        <w:tabs>
          <w:tab w:val="num" w:pos="284"/>
        </w:tabs>
        <w:suppressAutoHyphens/>
        <w:spacing w:after="0" w:line="360" w:lineRule="auto"/>
        <w:rPr>
          <w:sz w:val="28"/>
          <w:szCs w:val="28"/>
          <w:lang w:val="en-US"/>
        </w:rPr>
      </w:pPr>
      <w:r w:rsidRPr="00C04065">
        <w:rPr>
          <w:sz w:val="28"/>
          <w:szCs w:val="28"/>
          <w:lang w:val="en-US"/>
        </w:rPr>
        <w:t xml:space="preserve">e) </w:t>
      </w:r>
      <w:proofErr w:type="gramStart"/>
      <w:r w:rsidRPr="00C04065">
        <w:rPr>
          <w:sz w:val="28"/>
          <w:szCs w:val="28"/>
          <w:lang w:val="en-US"/>
        </w:rPr>
        <w:t>other</w:t>
      </w:r>
      <w:proofErr w:type="gramEnd"/>
      <w:r w:rsidRPr="00C04065">
        <w:rPr>
          <w:sz w:val="28"/>
          <w:szCs w:val="28"/>
          <w:lang w:val="en-US"/>
        </w:rPr>
        <w:t xml:space="preserve"> documents that ensure the functioning of the ISMS</w:t>
      </w:r>
      <w:r>
        <w:rPr>
          <w:sz w:val="28"/>
          <w:szCs w:val="28"/>
          <w:lang w:val="en-US"/>
        </w:rPr>
        <w:t xml:space="preserve"> as</w:t>
      </w:r>
      <w:r w:rsidRPr="00C04065">
        <w:rPr>
          <w:sz w:val="28"/>
          <w:szCs w:val="28"/>
          <w:lang w:val="en-US"/>
        </w:rPr>
        <w:t xml:space="preserve"> provided for by the regulation on the ISMS.</w:t>
      </w:r>
    </w:p>
    <w:p w14:paraId="7D4E224C" w14:textId="17E00FFC" w:rsidR="00C04065" w:rsidRDefault="00C04065" w:rsidP="001262B9">
      <w:pPr>
        <w:pStyle w:val="15"/>
        <w:widowControl/>
        <w:suppressAutoHyphens/>
        <w:spacing w:after="0" w:line="360" w:lineRule="auto"/>
        <w:rPr>
          <w:sz w:val="28"/>
          <w:szCs w:val="28"/>
          <w:lang w:val="en-US"/>
        </w:rPr>
      </w:pPr>
      <w:r w:rsidRPr="00C04065">
        <w:rPr>
          <w:sz w:val="28"/>
          <w:szCs w:val="28"/>
          <w:lang w:val="en-US"/>
        </w:rPr>
        <w:t xml:space="preserve">8. When developing the ISMS documentation, the operating organization has the right to apply international, national and regional standards, safety </w:t>
      </w:r>
      <w:r>
        <w:rPr>
          <w:sz w:val="28"/>
          <w:szCs w:val="28"/>
          <w:lang w:val="en-US"/>
        </w:rPr>
        <w:t>guides</w:t>
      </w:r>
      <w:r w:rsidRPr="00C04065">
        <w:rPr>
          <w:sz w:val="28"/>
          <w:szCs w:val="28"/>
          <w:lang w:val="en-US"/>
        </w:rPr>
        <w:t xml:space="preserve">, </w:t>
      </w:r>
      <w:r>
        <w:rPr>
          <w:sz w:val="28"/>
          <w:szCs w:val="28"/>
          <w:lang w:val="en-US"/>
        </w:rPr>
        <w:t xml:space="preserve">and </w:t>
      </w:r>
      <w:r w:rsidRPr="00C04065">
        <w:rPr>
          <w:sz w:val="28"/>
          <w:szCs w:val="28"/>
          <w:lang w:val="en-US"/>
        </w:rPr>
        <w:t>other recommend</w:t>
      </w:r>
      <w:r>
        <w:rPr>
          <w:sz w:val="28"/>
          <w:szCs w:val="28"/>
          <w:lang w:val="en-US"/>
        </w:rPr>
        <w:t>ed practices</w:t>
      </w:r>
      <w:r w:rsidRPr="00C04065">
        <w:rPr>
          <w:sz w:val="28"/>
          <w:szCs w:val="28"/>
          <w:lang w:val="en-US"/>
        </w:rPr>
        <w:t xml:space="preserve"> to the extent that does not contradict industrial safety requirements.</w:t>
      </w:r>
    </w:p>
    <w:p w14:paraId="30420D26" w14:textId="6D28368C" w:rsidR="00C04065" w:rsidRDefault="00C04065" w:rsidP="001262B9">
      <w:pPr>
        <w:pStyle w:val="15"/>
        <w:widowControl/>
        <w:suppressAutoHyphens/>
        <w:spacing w:after="0" w:line="360" w:lineRule="auto"/>
        <w:rPr>
          <w:sz w:val="28"/>
          <w:szCs w:val="28"/>
          <w:lang w:val="en-US"/>
        </w:rPr>
      </w:pPr>
      <w:r w:rsidRPr="00C04065">
        <w:rPr>
          <w:sz w:val="28"/>
          <w:szCs w:val="28"/>
          <w:lang w:val="en-US"/>
        </w:rPr>
        <w:t xml:space="preserve">9. </w:t>
      </w:r>
      <w:r>
        <w:rPr>
          <w:sz w:val="28"/>
          <w:szCs w:val="28"/>
          <w:lang w:val="en-US"/>
        </w:rPr>
        <w:t xml:space="preserve">The </w:t>
      </w:r>
      <w:r w:rsidRPr="00C04065">
        <w:rPr>
          <w:sz w:val="28"/>
          <w:szCs w:val="28"/>
          <w:lang w:val="en-US"/>
        </w:rPr>
        <w:t xml:space="preserve">ISMS </w:t>
      </w:r>
      <w:r>
        <w:rPr>
          <w:sz w:val="28"/>
          <w:szCs w:val="28"/>
          <w:lang w:val="en-US"/>
        </w:rPr>
        <w:t xml:space="preserve">documentation should be coordinated </w:t>
      </w:r>
      <w:r w:rsidRPr="00C04065">
        <w:rPr>
          <w:sz w:val="28"/>
          <w:szCs w:val="28"/>
          <w:lang w:val="en-US"/>
        </w:rPr>
        <w:t>with all involved structural divisions of the organization that operate hazardous production facilities.</w:t>
      </w:r>
    </w:p>
    <w:p w14:paraId="6C32E4E5" w14:textId="3D237469" w:rsidR="00C04065" w:rsidRDefault="00C04065" w:rsidP="001262B9">
      <w:pPr>
        <w:pStyle w:val="15"/>
        <w:tabs>
          <w:tab w:val="left" w:pos="1134"/>
        </w:tabs>
        <w:suppressAutoHyphens/>
        <w:spacing w:after="0" w:line="360" w:lineRule="auto"/>
        <w:rPr>
          <w:bCs/>
          <w:sz w:val="28"/>
          <w:szCs w:val="28"/>
          <w:lang w:val="en-US"/>
        </w:rPr>
      </w:pPr>
      <w:r w:rsidRPr="00C04065">
        <w:rPr>
          <w:bCs/>
          <w:sz w:val="28"/>
          <w:szCs w:val="28"/>
          <w:lang w:val="en-US"/>
        </w:rPr>
        <w:t xml:space="preserve">10. The statement on the policy of the operating organization in the field of industrial safety in accordance with </w:t>
      </w:r>
      <w:r>
        <w:rPr>
          <w:bCs/>
          <w:sz w:val="28"/>
          <w:szCs w:val="28"/>
          <w:lang w:val="en-US"/>
        </w:rPr>
        <w:t>paragraph</w:t>
      </w:r>
      <w:r w:rsidRPr="00C04065">
        <w:rPr>
          <w:bCs/>
          <w:sz w:val="28"/>
          <w:szCs w:val="28"/>
          <w:lang w:val="en-US"/>
        </w:rPr>
        <w:t xml:space="preserve"> 5 of the requirements for documentary support of industrial safety management systems, approved by Decree of the Government of the Russian Federation No. 1243</w:t>
      </w:r>
      <w:r>
        <w:rPr>
          <w:bCs/>
          <w:sz w:val="28"/>
          <w:szCs w:val="28"/>
          <w:lang w:val="en-US"/>
        </w:rPr>
        <w:t xml:space="preserve"> </w:t>
      </w:r>
      <w:r w:rsidRPr="00C04065">
        <w:rPr>
          <w:bCs/>
          <w:sz w:val="28"/>
          <w:szCs w:val="28"/>
          <w:lang w:val="en-US"/>
        </w:rPr>
        <w:t>of August 17, 2020, must contain:</w:t>
      </w:r>
    </w:p>
    <w:p w14:paraId="2DF82F52" w14:textId="6D10A912" w:rsidR="00C04065" w:rsidRPr="00C04065" w:rsidRDefault="00C04065" w:rsidP="00C04065">
      <w:pPr>
        <w:pStyle w:val="15"/>
        <w:tabs>
          <w:tab w:val="left" w:pos="1134"/>
        </w:tabs>
        <w:suppressAutoHyphens/>
        <w:spacing w:after="0" w:line="360" w:lineRule="auto"/>
        <w:rPr>
          <w:bCs/>
          <w:sz w:val="28"/>
          <w:szCs w:val="28"/>
          <w:lang w:val="en-US"/>
        </w:rPr>
      </w:pPr>
      <w:r w:rsidRPr="00C04065">
        <w:rPr>
          <w:bCs/>
          <w:sz w:val="28"/>
          <w:szCs w:val="28"/>
          <w:lang w:val="en-US"/>
        </w:rPr>
        <w:lastRenderedPageBreak/>
        <w:t xml:space="preserve">a) </w:t>
      </w:r>
      <w:proofErr w:type="gramStart"/>
      <w:r w:rsidRPr="00C04065">
        <w:rPr>
          <w:bCs/>
          <w:sz w:val="28"/>
          <w:szCs w:val="28"/>
          <w:lang w:val="en-US"/>
        </w:rPr>
        <w:t>goals</w:t>
      </w:r>
      <w:proofErr w:type="gramEnd"/>
      <w:r w:rsidRPr="00C04065">
        <w:rPr>
          <w:bCs/>
          <w:sz w:val="28"/>
          <w:szCs w:val="28"/>
          <w:lang w:val="en-US"/>
        </w:rPr>
        <w:t xml:space="preserve"> and </w:t>
      </w:r>
      <w:r>
        <w:rPr>
          <w:bCs/>
          <w:sz w:val="28"/>
          <w:szCs w:val="28"/>
          <w:lang w:val="en-US"/>
        </w:rPr>
        <w:t xml:space="preserve">commitment </w:t>
      </w:r>
      <w:r w:rsidRPr="00C04065">
        <w:rPr>
          <w:bCs/>
          <w:sz w:val="28"/>
          <w:szCs w:val="28"/>
          <w:lang w:val="en-US"/>
        </w:rPr>
        <w:t>to reduce the risk of accidents at hazardous production facilities;</w:t>
      </w:r>
    </w:p>
    <w:p w14:paraId="253C36DB" w14:textId="59FA6E6E" w:rsidR="00C04065" w:rsidRPr="00C04065" w:rsidRDefault="00C04065" w:rsidP="00C04065">
      <w:pPr>
        <w:pStyle w:val="15"/>
        <w:tabs>
          <w:tab w:val="left" w:pos="1134"/>
        </w:tabs>
        <w:suppressAutoHyphens/>
        <w:spacing w:after="0" w:line="360" w:lineRule="auto"/>
        <w:rPr>
          <w:bCs/>
          <w:sz w:val="28"/>
          <w:szCs w:val="28"/>
          <w:lang w:val="en-US"/>
        </w:rPr>
      </w:pPr>
      <w:r w:rsidRPr="00C04065">
        <w:rPr>
          <w:bCs/>
          <w:sz w:val="28"/>
          <w:szCs w:val="28"/>
          <w:lang w:val="en-US"/>
        </w:rPr>
        <w:t xml:space="preserve">b) </w:t>
      </w:r>
      <w:proofErr w:type="gramStart"/>
      <w:r>
        <w:rPr>
          <w:bCs/>
          <w:sz w:val="28"/>
          <w:szCs w:val="28"/>
          <w:lang w:val="en-US"/>
        </w:rPr>
        <w:t>commitment</w:t>
      </w:r>
      <w:proofErr w:type="gramEnd"/>
      <w:r w:rsidRPr="00C04065">
        <w:rPr>
          <w:bCs/>
          <w:sz w:val="28"/>
          <w:szCs w:val="28"/>
          <w:lang w:val="en-US"/>
        </w:rPr>
        <w:t xml:space="preserve"> to consult with employees of hazardous production facilities and their representatives on issues of industrial safety;</w:t>
      </w:r>
    </w:p>
    <w:p w14:paraId="65AC853E" w14:textId="12112FC6" w:rsidR="00C04065" w:rsidRDefault="00C04065" w:rsidP="00C04065">
      <w:pPr>
        <w:pStyle w:val="15"/>
        <w:tabs>
          <w:tab w:val="left" w:pos="1134"/>
        </w:tabs>
        <w:suppressAutoHyphens/>
        <w:spacing w:after="0" w:line="360" w:lineRule="auto"/>
        <w:rPr>
          <w:bCs/>
          <w:sz w:val="28"/>
          <w:szCs w:val="28"/>
          <w:lang w:val="en-US"/>
        </w:rPr>
      </w:pPr>
      <w:r w:rsidRPr="00C04065">
        <w:rPr>
          <w:bCs/>
          <w:sz w:val="28"/>
          <w:szCs w:val="28"/>
          <w:lang w:val="en-US"/>
        </w:rPr>
        <w:t xml:space="preserve">c) </w:t>
      </w:r>
      <w:proofErr w:type="gramStart"/>
      <w:r w:rsidRPr="00C04065">
        <w:rPr>
          <w:bCs/>
          <w:sz w:val="28"/>
          <w:szCs w:val="28"/>
          <w:lang w:val="en-US"/>
        </w:rPr>
        <w:t>commitment</w:t>
      </w:r>
      <w:proofErr w:type="gramEnd"/>
      <w:r w:rsidRPr="00C04065">
        <w:rPr>
          <w:bCs/>
          <w:sz w:val="28"/>
          <w:szCs w:val="28"/>
          <w:lang w:val="en-US"/>
        </w:rPr>
        <w:t xml:space="preserve"> to improve the SMS.</w:t>
      </w:r>
    </w:p>
    <w:p w14:paraId="61A188E2" w14:textId="56265BBA" w:rsidR="00C04065" w:rsidRDefault="00C04065" w:rsidP="001262B9">
      <w:pPr>
        <w:pStyle w:val="15"/>
        <w:widowControl/>
        <w:tabs>
          <w:tab w:val="left" w:pos="1134"/>
        </w:tabs>
        <w:suppressAutoHyphens/>
        <w:spacing w:after="0" w:line="360" w:lineRule="auto"/>
        <w:rPr>
          <w:bCs/>
          <w:sz w:val="28"/>
          <w:szCs w:val="28"/>
          <w:lang w:val="en-US"/>
        </w:rPr>
      </w:pPr>
      <w:r w:rsidRPr="00C04065">
        <w:rPr>
          <w:bCs/>
          <w:sz w:val="28"/>
          <w:szCs w:val="28"/>
          <w:lang w:val="en-US"/>
        </w:rPr>
        <w:t>11. In accordance with paragraph 6 of the requirements for documentary support of industrial safety management systems approved by Decree of the Government of the Russian Federation No. 1243</w:t>
      </w:r>
      <w:r>
        <w:rPr>
          <w:bCs/>
          <w:sz w:val="28"/>
          <w:szCs w:val="28"/>
          <w:lang w:val="en-US"/>
        </w:rPr>
        <w:t xml:space="preserve"> </w:t>
      </w:r>
      <w:r w:rsidRPr="00C04065">
        <w:rPr>
          <w:bCs/>
          <w:sz w:val="28"/>
          <w:szCs w:val="28"/>
          <w:lang w:val="en-US"/>
        </w:rPr>
        <w:t xml:space="preserve">of August 17, 2020, a statement on the policy of the operating organization in the field of industrial safety is approved by the head of the operating organization and posted on the website </w:t>
      </w:r>
      <w:r>
        <w:rPr>
          <w:bCs/>
          <w:sz w:val="28"/>
          <w:szCs w:val="28"/>
          <w:lang w:val="en-US"/>
        </w:rPr>
        <w:t xml:space="preserve">(if any) </w:t>
      </w:r>
      <w:r w:rsidRPr="00C04065">
        <w:rPr>
          <w:bCs/>
          <w:sz w:val="28"/>
          <w:szCs w:val="28"/>
          <w:lang w:val="en-US"/>
        </w:rPr>
        <w:t xml:space="preserve">of the operating organization in information and telecommunications network </w:t>
      </w:r>
      <w:r>
        <w:rPr>
          <w:bCs/>
          <w:sz w:val="28"/>
          <w:szCs w:val="28"/>
          <w:lang w:val="en-US"/>
        </w:rPr>
        <w:t>“</w:t>
      </w:r>
      <w:r w:rsidRPr="00C04065">
        <w:rPr>
          <w:bCs/>
          <w:sz w:val="28"/>
          <w:szCs w:val="28"/>
          <w:lang w:val="en-US"/>
        </w:rPr>
        <w:t>Internet</w:t>
      </w:r>
      <w:r>
        <w:rPr>
          <w:bCs/>
          <w:sz w:val="28"/>
          <w:szCs w:val="28"/>
          <w:lang w:val="en-US"/>
        </w:rPr>
        <w:t>,”</w:t>
      </w:r>
      <w:r w:rsidRPr="00C04065">
        <w:rPr>
          <w:bCs/>
          <w:sz w:val="28"/>
          <w:szCs w:val="28"/>
          <w:lang w:val="en-US"/>
        </w:rPr>
        <w:t xml:space="preserve"> other information resources of the operating organization or is published in the media within 30 calendar days from the date of its approval.</w:t>
      </w:r>
    </w:p>
    <w:p w14:paraId="7548741E" w14:textId="272D7012" w:rsidR="00C04065" w:rsidRDefault="00C04065" w:rsidP="001262B9">
      <w:pPr>
        <w:pStyle w:val="15"/>
        <w:widowControl/>
        <w:tabs>
          <w:tab w:val="left" w:pos="1134"/>
        </w:tabs>
        <w:suppressAutoHyphens/>
        <w:spacing w:after="0" w:line="360" w:lineRule="auto"/>
        <w:rPr>
          <w:bCs/>
          <w:sz w:val="28"/>
          <w:szCs w:val="28"/>
          <w:lang w:val="en-US"/>
        </w:rPr>
      </w:pPr>
      <w:r w:rsidRPr="00C04065">
        <w:rPr>
          <w:bCs/>
          <w:sz w:val="28"/>
          <w:szCs w:val="28"/>
          <w:lang w:val="en-US"/>
        </w:rPr>
        <w:t xml:space="preserve">12. </w:t>
      </w:r>
      <w:r>
        <w:rPr>
          <w:bCs/>
          <w:sz w:val="28"/>
          <w:szCs w:val="28"/>
          <w:lang w:val="en-US"/>
        </w:rPr>
        <w:t>Acquaintance</w:t>
      </w:r>
      <w:r w:rsidRPr="00C04065">
        <w:rPr>
          <w:bCs/>
          <w:sz w:val="28"/>
          <w:szCs w:val="28"/>
          <w:lang w:val="en-US"/>
        </w:rPr>
        <w:t xml:space="preserve"> with the statement on the policy of the operating organization in the field of industrial safety </w:t>
      </w:r>
      <w:r>
        <w:rPr>
          <w:bCs/>
          <w:sz w:val="28"/>
          <w:szCs w:val="28"/>
          <w:lang w:val="en-US"/>
        </w:rPr>
        <w:t xml:space="preserve">should </w:t>
      </w:r>
      <w:r w:rsidRPr="00C04065">
        <w:rPr>
          <w:bCs/>
          <w:sz w:val="28"/>
          <w:szCs w:val="28"/>
          <w:lang w:val="en-US"/>
        </w:rPr>
        <w:t xml:space="preserve">be included in the program of induction training on </w:t>
      </w:r>
      <w:r>
        <w:rPr>
          <w:bCs/>
          <w:sz w:val="28"/>
          <w:szCs w:val="28"/>
          <w:lang w:val="en-US"/>
        </w:rPr>
        <w:t>HSE</w:t>
      </w:r>
      <w:r w:rsidRPr="00C04065">
        <w:rPr>
          <w:bCs/>
          <w:sz w:val="28"/>
          <w:szCs w:val="28"/>
          <w:lang w:val="en-US"/>
        </w:rPr>
        <w:t xml:space="preserve"> conducted in accordance with Article 219 of the Labor Code of the Russian Federation.</w:t>
      </w:r>
    </w:p>
    <w:p w14:paraId="7C4809BB" w14:textId="086D1B0A" w:rsidR="00C04065" w:rsidRDefault="00C04065" w:rsidP="001262B9">
      <w:pPr>
        <w:pStyle w:val="15"/>
        <w:widowControl/>
        <w:suppressAutoHyphens/>
        <w:spacing w:after="0" w:line="360" w:lineRule="auto"/>
        <w:rPr>
          <w:bCs/>
          <w:sz w:val="28"/>
          <w:szCs w:val="28"/>
          <w:lang w:val="en-US"/>
        </w:rPr>
      </w:pPr>
      <w:r w:rsidRPr="00C04065">
        <w:rPr>
          <w:bCs/>
          <w:sz w:val="28"/>
          <w:szCs w:val="28"/>
          <w:lang w:val="en-US"/>
        </w:rPr>
        <w:t xml:space="preserve">13. </w:t>
      </w:r>
      <w:r w:rsidR="000B2258">
        <w:rPr>
          <w:bCs/>
          <w:sz w:val="28"/>
          <w:szCs w:val="28"/>
          <w:lang w:val="en-US"/>
        </w:rPr>
        <w:t>I</w:t>
      </w:r>
      <w:r w:rsidR="000B2258" w:rsidRPr="00C04065">
        <w:rPr>
          <w:bCs/>
          <w:sz w:val="28"/>
          <w:szCs w:val="28"/>
          <w:lang w:val="en-US"/>
        </w:rPr>
        <w:t>n accordance with paragraph 7 of the requirements for documentary support of industrial safety management systems, approved by Decree of the Government of the Russian Federation No. 1243</w:t>
      </w:r>
      <w:r w:rsidR="000B2258">
        <w:rPr>
          <w:bCs/>
          <w:sz w:val="28"/>
          <w:szCs w:val="28"/>
          <w:lang w:val="en-US"/>
        </w:rPr>
        <w:t xml:space="preserve"> </w:t>
      </w:r>
      <w:r w:rsidR="000B2258" w:rsidRPr="00C04065">
        <w:rPr>
          <w:bCs/>
          <w:sz w:val="28"/>
          <w:szCs w:val="28"/>
          <w:lang w:val="en-US"/>
        </w:rPr>
        <w:t>of August 17, 2020</w:t>
      </w:r>
      <w:r w:rsidR="000B2258">
        <w:rPr>
          <w:bCs/>
          <w:sz w:val="28"/>
          <w:szCs w:val="28"/>
          <w:lang w:val="en-US"/>
        </w:rPr>
        <w:t>, t</w:t>
      </w:r>
      <w:r w:rsidRPr="00C04065">
        <w:rPr>
          <w:bCs/>
          <w:sz w:val="28"/>
          <w:szCs w:val="28"/>
          <w:lang w:val="en-US"/>
        </w:rPr>
        <w:t xml:space="preserve">he regulation on the </w:t>
      </w:r>
      <w:r w:rsidR="000B2258">
        <w:rPr>
          <w:bCs/>
          <w:sz w:val="28"/>
          <w:szCs w:val="28"/>
          <w:lang w:val="en-US"/>
        </w:rPr>
        <w:t xml:space="preserve">industrial </w:t>
      </w:r>
      <w:r w:rsidRPr="00C04065">
        <w:rPr>
          <w:bCs/>
          <w:sz w:val="28"/>
          <w:szCs w:val="28"/>
          <w:lang w:val="en-US"/>
        </w:rPr>
        <w:t>safety management system of the operating organization must contain the following information:</w:t>
      </w:r>
    </w:p>
    <w:p w14:paraId="74B8EFA5" w14:textId="77777777" w:rsidR="000B2258" w:rsidRPr="000B2258" w:rsidRDefault="000B2258" w:rsidP="000B2258">
      <w:pPr>
        <w:pStyle w:val="15"/>
        <w:suppressAutoHyphens/>
        <w:spacing w:after="0" w:line="360" w:lineRule="auto"/>
        <w:rPr>
          <w:sz w:val="28"/>
          <w:szCs w:val="28"/>
          <w:lang w:val="en-US"/>
        </w:rPr>
      </w:pPr>
      <w:r w:rsidRPr="000B2258">
        <w:rPr>
          <w:sz w:val="28"/>
          <w:szCs w:val="28"/>
          <w:lang w:val="en-US"/>
        </w:rPr>
        <w:t xml:space="preserve">a) </w:t>
      </w:r>
      <w:proofErr w:type="gramStart"/>
      <w:r w:rsidRPr="000B2258">
        <w:rPr>
          <w:sz w:val="28"/>
          <w:szCs w:val="28"/>
          <w:lang w:val="en-US"/>
        </w:rPr>
        <w:t>tasks</w:t>
      </w:r>
      <w:proofErr w:type="gramEnd"/>
      <w:r w:rsidRPr="000B2258">
        <w:rPr>
          <w:sz w:val="28"/>
          <w:szCs w:val="28"/>
          <w:lang w:val="en-US"/>
        </w:rPr>
        <w:t xml:space="preserve"> in the field of industrial safety;</w:t>
      </w:r>
    </w:p>
    <w:p w14:paraId="75CE8F8A" w14:textId="25B0E054" w:rsidR="000B2258" w:rsidRPr="000B2258" w:rsidRDefault="000B2258" w:rsidP="000B2258">
      <w:pPr>
        <w:pStyle w:val="15"/>
        <w:suppressAutoHyphens/>
        <w:spacing w:after="0" w:line="360" w:lineRule="auto"/>
        <w:rPr>
          <w:sz w:val="28"/>
          <w:szCs w:val="28"/>
          <w:lang w:val="en-US"/>
        </w:rPr>
      </w:pPr>
      <w:r w:rsidRPr="000B2258">
        <w:rPr>
          <w:sz w:val="28"/>
          <w:szCs w:val="28"/>
          <w:lang w:val="en-US"/>
        </w:rPr>
        <w:t xml:space="preserve">b) </w:t>
      </w:r>
      <w:proofErr w:type="gramStart"/>
      <w:r>
        <w:rPr>
          <w:sz w:val="28"/>
          <w:szCs w:val="28"/>
          <w:lang w:val="en-US"/>
        </w:rPr>
        <w:t>a</w:t>
      </w:r>
      <w:proofErr w:type="gramEnd"/>
      <w:r>
        <w:rPr>
          <w:sz w:val="28"/>
          <w:szCs w:val="28"/>
          <w:lang w:val="en-US"/>
        </w:rPr>
        <w:t xml:space="preserve"> </w:t>
      </w:r>
      <w:r w:rsidRPr="000B2258">
        <w:rPr>
          <w:sz w:val="28"/>
          <w:szCs w:val="28"/>
          <w:lang w:val="en-US"/>
        </w:rPr>
        <w:t xml:space="preserve">description of the structure </w:t>
      </w:r>
      <w:r>
        <w:rPr>
          <w:sz w:val="28"/>
          <w:szCs w:val="28"/>
          <w:lang w:val="en-US"/>
        </w:rPr>
        <w:t xml:space="preserve">of the ISMS </w:t>
      </w:r>
      <w:r w:rsidRPr="000B2258">
        <w:rPr>
          <w:sz w:val="28"/>
          <w:szCs w:val="28"/>
          <w:lang w:val="en-US"/>
        </w:rPr>
        <w:t>and its place in the overall management system;</w:t>
      </w:r>
    </w:p>
    <w:p w14:paraId="4CF6996C" w14:textId="4FBD213C" w:rsidR="000B2258" w:rsidRDefault="000B2258" w:rsidP="000B2258">
      <w:pPr>
        <w:pStyle w:val="15"/>
        <w:suppressAutoHyphens/>
        <w:spacing w:after="0" w:line="360" w:lineRule="auto"/>
        <w:rPr>
          <w:sz w:val="28"/>
          <w:szCs w:val="28"/>
          <w:lang w:val="en-US"/>
        </w:rPr>
      </w:pPr>
      <w:r w:rsidRPr="000B2258">
        <w:rPr>
          <w:sz w:val="28"/>
          <w:szCs w:val="28"/>
          <w:lang w:val="en-US"/>
        </w:rPr>
        <w:t xml:space="preserve">c) </w:t>
      </w:r>
      <w:proofErr w:type="gramStart"/>
      <w:r>
        <w:rPr>
          <w:sz w:val="28"/>
          <w:szCs w:val="28"/>
          <w:lang w:val="en-US"/>
        </w:rPr>
        <w:t>a</w:t>
      </w:r>
      <w:proofErr w:type="gramEnd"/>
      <w:r>
        <w:rPr>
          <w:sz w:val="28"/>
          <w:szCs w:val="28"/>
          <w:lang w:val="en-US"/>
        </w:rPr>
        <w:t xml:space="preserve"> </w:t>
      </w:r>
      <w:r w:rsidRPr="000B2258">
        <w:rPr>
          <w:sz w:val="28"/>
          <w:szCs w:val="28"/>
          <w:lang w:val="en-US"/>
        </w:rPr>
        <w:t>list of hazardous production facilities to which the ISMS applies (it is allowed to indicate the number of the certificate of registration of a hazardous production facility in the state register of hazardous production facilities);</w:t>
      </w:r>
    </w:p>
    <w:p w14:paraId="0C5BCE4B" w14:textId="77777777" w:rsidR="000B2258" w:rsidRPr="000B2258" w:rsidRDefault="000B2258" w:rsidP="000B2258">
      <w:pPr>
        <w:pStyle w:val="15"/>
        <w:suppressAutoHyphens/>
        <w:spacing w:after="0" w:line="360" w:lineRule="auto"/>
        <w:rPr>
          <w:sz w:val="28"/>
          <w:szCs w:val="28"/>
          <w:lang w:val="en-US"/>
        </w:rPr>
      </w:pPr>
      <w:r w:rsidRPr="000B2258">
        <w:rPr>
          <w:sz w:val="28"/>
          <w:szCs w:val="28"/>
          <w:lang w:val="en-US"/>
        </w:rPr>
        <w:t xml:space="preserve">d) </w:t>
      </w:r>
      <w:proofErr w:type="gramStart"/>
      <w:r w:rsidRPr="000B2258">
        <w:rPr>
          <w:sz w:val="28"/>
          <w:szCs w:val="28"/>
          <w:lang w:val="en-US"/>
        </w:rPr>
        <w:t>functions</w:t>
      </w:r>
      <w:proofErr w:type="gramEnd"/>
      <w:r w:rsidRPr="000B2258">
        <w:rPr>
          <w:sz w:val="28"/>
          <w:szCs w:val="28"/>
          <w:lang w:val="en-US"/>
        </w:rPr>
        <w:t>, rights and obligations of heads of operating organizations, their deputies, employees in the field of industrial safety;</w:t>
      </w:r>
    </w:p>
    <w:p w14:paraId="377F5A50" w14:textId="7F85EC09" w:rsidR="000B2258" w:rsidRDefault="000B2258" w:rsidP="000B2258">
      <w:pPr>
        <w:pStyle w:val="15"/>
        <w:suppressAutoHyphens/>
        <w:spacing w:after="0" w:line="360" w:lineRule="auto"/>
        <w:rPr>
          <w:sz w:val="28"/>
          <w:szCs w:val="28"/>
          <w:lang w:val="en-US"/>
        </w:rPr>
      </w:pPr>
      <w:r w:rsidRPr="000B2258">
        <w:rPr>
          <w:sz w:val="28"/>
          <w:szCs w:val="28"/>
          <w:lang w:val="en-US"/>
        </w:rPr>
        <w:t xml:space="preserve">e) </w:t>
      </w:r>
      <w:proofErr w:type="gramStart"/>
      <w:r>
        <w:rPr>
          <w:sz w:val="28"/>
          <w:szCs w:val="28"/>
          <w:lang w:val="en-US"/>
        </w:rPr>
        <w:t>a</w:t>
      </w:r>
      <w:proofErr w:type="gramEnd"/>
      <w:r>
        <w:rPr>
          <w:sz w:val="28"/>
          <w:szCs w:val="28"/>
          <w:lang w:val="en-US"/>
        </w:rPr>
        <w:t xml:space="preserve"> </w:t>
      </w:r>
      <w:r w:rsidRPr="000B2258">
        <w:rPr>
          <w:sz w:val="28"/>
          <w:szCs w:val="28"/>
          <w:lang w:val="en-US"/>
        </w:rPr>
        <w:t xml:space="preserve">procedure for holding consultations with employees of hazardous production </w:t>
      </w:r>
      <w:r w:rsidRPr="000B2258">
        <w:rPr>
          <w:sz w:val="28"/>
          <w:szCs w:val="28"/>
          <w:lang w:val="en-US"/>
        </w:rPr>
        <w:lastRenderedPageBreak/>
        <w:t>facilities and their representatives on issues of industrial safety;</w:t>
      </w:r>
    </w:p>
    <w:p w14:paraId="4ECBF2CE" w14:textId="77777777" w:rsidR="000B2258" w:rsidRPr="000B2258" w:rsidRDefault="000B2258" w:rsidP="000B2258">
      <w:pPr>
        <w:pStyle w:val="15"/>
        <w:suppressAutoHyphens/>
        <w:spacing w:after="0" w:line="360" w:lineRule="auto"/>
        <w:rPr>
          <w:sz w:val="28"/>
          <w:szCs w:val="28"/>
          <w:lang w:val="en-US"/>
        </w:rPr>
      </w:pPr>
      <w:r w:rsidRPr="000B2258">
        <w:rPr>
          <w:sz w:val="28"/>
          <w:szCs w:val="28"/>
          <w:lang w:val="en-US"/>
        </w:rPr>
        <w:t xml:space="preserve">f) </w:t>
      </w:r>
      <w:proofErr w:type="gramStart"/>
      <w:r w:rsidRPr="000B2258">
        <w:rPr>
          <w:sz w:val="28"/>
          <w:szCs w:val="28"/>
          <w:lang w:val="en-US"/>
        </w:rPr>
        <w:t>organization</w:t>
      </w:r>
      <w:proofErr w:type="gramEnd"/>
      <w:r w:rsidRPr="000B2258">
        <w:rPr>
          <w:sz w:val="28"/>
          <w:szCs w:val="28"/>
          <w:lang w:val="en-US"/>
        </w:rPr>
        <w:t xml:space="preserve"> of material and financial support for activities carried out within the framework of the ISMS;</w:t>
      </w:r>
    </w:p>
    <w:p w14:paraId="682C98F6" w14:textId="3DFBCA1F" w:rsidR="000B2258" w:rsidRDefault="000B2258" w:rsidP="000B2258">
      <w:pPr>
        <w:pStyle w:val="15"/>
        <w:suppressAutoHyphens/>
        <w:spacing w:after="0" w:line="360" w:lineRule="auto"/>
        <w:rPr>
          <w:sz w:val="28"/>
          <w:szCs w:val="28"/>
          <w:lang w:val="en-US"/>
        </w:rPr>
      </w:pPr>
      <w:r w:rsidRPr="000B2258">
        <w:rPr>
          <w:sz w:val="28"/>
          <w:szCs w:val="28"/>
          <w:lang w:val="en-US"/>
        </w:rPr>
        <w:t xml:space="preserve">g) </w:t>
      </w:r>
      <w:proofErr w:type="gramStart"/>
      <w:r>
        <w:rPr>
          <w:sz w:val="28"/>
          <w:szCs w:val="28"/>
          <w:lang w:val="en-US"/>
        </w:rPr>
        <w:t>a</w:t>
      </w:r>
      <w:proofErr w:type="gramEnd"/>
      <w:r>
        <w:rPr>
          <w:sz w:val="28"/>
          <w:szCs w:val="28"/>
          <w:lang w:val="en-US"/>
        </w:rPr>
        <w:t xml:space="preserve"> </w:t>
      </w:r>
      <w:r w:rsidRPr="000B2258">
        <w:rPr>
          <w:sz w:val="28"/>
          <w:szCs w:val="28"/>
          <w:lang w:val="en-US"/>
        </w:rPr>
        <w:t>procedure for planning work carried out within the framework of the ISMS, and a list of documents for planning measures to reduce the risk of accidents at hazardous production facilities;</w:t>
      </w:r>
    </w:p>
    <w:p w14:paraId="48CAD0DC" w14:textId="633C6934" w:rsidR="000B2258" w:rsidRPr="000B2258" w:rsidRDefault="000B2258" w:rsidP="000B2258">
      <w:pPr>
        <w:pStyle w:val="15"/>
        <w:suppressAutoHyphens/>
        <w:spacing w:after="0" w:line="360" w:lineRule="auto"/>
        <w:rPr>
          <w:sz w:val="28"/>
          <w:szCs w:val="28"/>
          <w:lang w:val="en-US"/>
        </w:rPr>
      </w:pPr>
      <w:r w:rsidRPr="000B2258">
        <w:rPr>
          <w:sz w:val="28"/>
          <w:szCs w:val="28"/>
          <w:lang w:val="en-US"/>
        </w:rPr>
        <w:t xml:space="preserve">h) </w:t>
      </w:r>
      <w:r>
        <w:rPr>
          <w:sz w:val="28"/>
          <w:szCs w:val="28"/>
          <w:lang w:val="en-US"/>
        </w:rPr>
        <w:t>a</w:t>
      </w:r>
      <w:r w:rsidRPr="000B2258">
        <w:rPr>
          <w:sz w:val="28"/>
          <w:szCs w:val="28"/>
          <w:lang w:val="en-US"/>
        </w:rPr>
        <w:t xml:space="preserve"> procedure for analyzing the functioning of the </w:t>
      </w:r>
      <w:r>
        <w:rPr>
          <w:sz w:val="28"/>
          <w:szCs w:val="28"/>
          <w:lang w:val="en-US"/>
        </w:rPr>
        <w:t>ISMS</w:t>
      </w:r>
      <w:r w:rsidRPr="000B2258">
        <w:rPr>
          <w:sz w:val="28"/>
          <w:szCs w:val="28"/>
          <w:lang w:val="en-US"/>
        </w:rPr>
        <w:t>, developing and implementing corrective and preventive measures aimed at eliminating identified non-compliances with industrial safety requirements and increasing the level of industrial safety;</w:t>
      </w:r>
    </w:p>
    <w:p w14:paraId="26536051" w14:textId="1F9CD007" w:rsidR="000B2258" w:rsidRDefault="000B2258" w:rsidP="000B2258">
      <w:pPr>
        <w:pStyle w:val="15"/>
        <w:suppressAutoHyphens/>
        <w:spacing w:after="0" w:line="360" w:lineRule="auto"/>
        <w:rPr>
          <w:sz w:val="28"/>
          <w:szCs w:val="28"/>
          <w:lang w:val="en-US"/>
        </w:rPr>
      </w:pPr>
      <w:proofErr w:type="spellStart"/>
      <w:r w:rsidRPr="000B2258">
        <w:rPr>
          <w:sz w:val="28"/>
          <w:szCs w:val="28"/>
          <w:lang w:val="en-US"/>
        </w:rPr>
        <w:t>i</w:t>
      </w:r>
      <w:proofErr w:type="spellEnd"/>
      <w:r w:rsidRPr="000B2258">
        <w:rPr>
          <w:sz w:val="28"/>
          <w:szCs w:val="28"/>
          <w:lang w:val="en-US"/>
        </w:rPr>
        <w:t xml:space="preserve">) </w:t>
      </w:r>
      <w:proofErr w:type="gramStart"/>
      <w:r w:rsidRPr="000B2258">
        <w:rPr>
          <w:sz w:val="28"/>
          <w:szCs w:val="28"/>
          <w:lang w:val="en-US"/>
        </w:rPr>
        <w:t>organization</w:t>
      </w:r>
      <w:proofErr w:type="gramEnd"/>
      <w:r w:rsidRPr="000B2258">
        <w:rPr>
          <w:sz w:val="28"/>
          <w:szCs w:val="28"/>
          <w:lang w:val="en-US"/>
        </w:rPr>
        <w:t xml:space="preserve"> of information support within the framework of the </w:t>
      </w:r>
      <w:r>
        <w:rPr>
          <w:sz w:val="28"/>
          <w:szCs w:val="28"/>
          <w:lang w:val="en-US"/>
        </w:rPr>
        <w:t>I</w:t>
      </w:r>
      <w:r w:rsidRPr="000B2258">
        <w:rPr>
          <w:sz w:val="28"/>
          <w:szCs w:val="28"/>
          <w:lang w:val="en-US"/>
        </w:rPr>
        <w:t>SMS;</w:t>
      </w:r>
    </w:p>
    <w:p w14:paraId="5F59D20C" w14:textId="263ADB08" w:rsidR="000B2258" w:rsidRPr="000B2258" w:rsidRDefault="000B2258" w:rsidP="000B2258">
      <w:pPr>
        <w:pStyle w:val="15"/>
        <w:suppressAutoHyphens/>
        <w:spacing w:after="0" w:line="360" w:lineRule="auto"/>
        <w:rPr>
          <w:sz w:val="28"/>
          <w:szCs w:val="28"/>
          <w:lang w:val="en-US"/>
        </w:rPr>
      </w:pPr>
      <w:r w:rsidRPr="000B2258">
        <w:rPr>
          <w:sz w:val="28"/>
          <w:szCs w:val="28"/>
          <w:lang w:val="en-US"/>
        </w:rPr>
        <w:t xml:space="preserve">j) </w:t>
      </w:r>
      <w:proofErr w:type="gramStart"/>
      <w:r>
        <w:rPr>
          <w:sz w:val="28"/>
          <w:szCs w:val="28"/>
          <w:lang w:val="en-US"/>
        </w:rPr>
        <w:t>a</w:t>
      </w:r>
      <w:proofErr w:type="gramEnd"/>
      <w:r w:rsidRPr="000B2258">
        <w:rPr>
          <w:sz w:val="28"/>
          <w:szCs w:val="28"/>
          <w:lang w:val="en-US"/>
        </w:rPr>
        <w:t xml:space="preserve"> procedure for training managers and employees of operating organizations in the field of industrial safety;</w:t>
      </w:r>
    </w:p>
    <w:p w14:paraId="1F4FFF45" w14:textId="3AF1815F" w:rsidR="000B2258" w:rsidRDefault="000B2258" w:rsidP="000B2258">
      <w:pPr>
        <w:pStyle w:val="15"/>
        <w:suppressAutoHyphens/>
        <w:spacing w:after="0" w:line="360" w:lineRule="auto"/>
        <w:rPr>
          <w:sz w:val="28"/>
          <w:szCs w:val="28"/>
          <w:lang w:val="en-US"/>
        </w:rPr>
      </w:pPr>
      <w:r w:rsidRPr="000B2258">
        <w:rPr>
          <w:sz w:val="28"/>
          <w:szCs w:val="28"/>
          <w:lang w:val="en-US"/>
        </w:rPr>
        <w:t xml:space="preserve">k) </w:t>
      </w:r>
      <w:proofErr w:type="gramStart"/>
      <w:r w:rsidRPr="000B2258">
        <w:rPr>
          <w:sz w:val="28"/>
          <w:szCs w:val="28"/>
          <w:lang w:val="en-US"/>
        </w:rPr>
        <w:t>organization</w:t>
      </w:r>
      <w:proofErr w:type="gramEnd"/>
      <w:r w:rsidRPr="000B2258">
        <w:rPr>
          <w:sz w:val="28"/>
          <w:szCs w:val="28"/>
          <w:lang w:val="en-US"/>
        </w:rPr>
        <w:t xml:space="preserve"> of documentation support for activities carried out within the framework of the </w:t>
      </w:r>
      <w:r>
        <w:rPr>
          <w:sz w:val="28"/>
          <w:szCs w:val="28"/>
          <w:lang w:val="en-US"/>
        </w:rPr>
        <w:t>I</w:t>
      </w:r>
      <w:r w:rsidRPr="000B2258">
        <w:rPr>
          <w:sz w:val="28"/>
          <w:szCs w:val="28"/>
          <w:lang w:val="en-US"/>
        </w:rPr>
        <w:t>SMS;</w:t>
      </w:r>
    </w:p>
    <w:p w14:paraId="2211E6B6" w14:textId="7BA62D2A" w:rsidR="000B2258" w:rsidRPr="000B2258" w:rsidRDefault="000B2258" w:rsidP="000B2258">
      <w:pPr>
        <w:pStyle w:val="15"/>
        <w:suppressAutoHyphens/>
        <w:spacing w:after="0" w:line="360" w:lineRule="auto"/>
        <w:rPr>
          <w:sz w:val="28"/>
          <w:szCs w:val="28"/>
          <w:lang w:val="en-US"/>
        </w:rPr>
      </w:pPr>
      <w:r w:rsidRPr="000B2258">
        <w:rPr>
          <w:sz w:val="28"/>
          <w:szCs w:val="28"/>
          <w:lang w:val="en-US"/>
        </w:rPr>
        <w:t xml:space="preserve">l) </w:t>
      </w:r>
      <w:proofErr w:type="gramStart"/>
      <w:r>
        <w:rPr>
          <w:sz w:val="28"/>
          <w:szCs w:val="28"/>
          <w:lang w:val="en-US"/>
        </w:rPr>
        <w:t>a</w:t>
      </w:r>
      <w:proofErr w:type="gramEnd"/>
      <w:r w:rsidRPr="000B2258">
        <w:rPr>
          <w:sz w:val="28"/>
          <w:szCs w:val="28"/>
          <w:lang w:val="en-US"/>
        </w:rPr>
        <w:t xml:space="preserve"> procedure for working with contractors operating at hazardous production facilities;</w:t>
      </w:r>
    </w:p>
    <w:p w14:paraId="2B9F69C3" w14:textId="2684CE26" w:rsidR="000B2258" w:rsidRDefault="000B2258" w:rsidP="000B2258">
      <w:pPr>
        <w:pStyle w:val="15"/>
        <w:suppressAutoHyphens/>
        <w:spacing w:after="0" w:line="360" w:lineRule="auto"/>
        <w:rPr>
          <w:sz w:val="28"/>
          <w:szCs w:val="28"/>
          <w:lang w:val="en-US"/>
        </w:rPr>
      </w:pPr>
      <w:r w:rsidRPr="000B2258">
        <w:rPr>
          <w:sz w:val="28"/>
          <w:szCs w:val="28"/>
          <w:lang w:val="en-US"/>
        </w:rPr>
        <w:t xml:space="preserve">m) </w:t>
      </w:r>
      <w:proofErr w:type="gramStart"/>
      <w:r>
        <w:rPr>
          <w:sz w:val="28"/>
          <w:szCs w:val="28"/>
          <w:lang w:val="en-US"/>
        </w:rPr>
        <w:t>a</w:t>
      </w:r>
      <w:proofErr w:type="gramEnd"/>
      <w:r w:rsidRPr="000B2258">
        <w:rPr>
          <w:sz w:val="28"/>
          <w:szCs w:val="28"/>
          <w:lang w:val="en-US"/>
        </w:rPr>
        <w:t xml:space="preserve"> procedure for identifying hazards and assessing the risk of accidents and incidents.</w:t>
      </w:r>
    </w:p>
    <w:p w14:paraId="7D3BC6EF" w14:textId="45F359E8" w:rsidR="000B2258" w:rsidRDefault="000B2258" w:rsidP="001262B9">
      <w:pPr>
        <w:pStyle w:val="15"/>
        <w:suppressAutoHyphens/>
        <w:spacing w:after="0" w:line="360" w:lineRule="auto"/>
        <w:rPr>
          <w:sz w:val="28"/>
          <w:szCs w:val="28"/>
          <w:lang w:val="en-US"/>
        </w:rPr>
      </w:pPr>
      <w:r w:rsidRPr="000B2258">
        <w:rPr>
          <w:sz w:val="28"/>
          <w:szCs w:val="28"/>
          <w:lang w:val="en-US"/>
        </w:rPr>
        <w:t xml:space="preserve">If the above information is contained in other documents approved by the heads of the operating organizations, the details of such documents are indicated in the regulation on the ISMS. The information contained in these documents may not be included in the </w:t>
      </w:r>
      <w:r>
        <w:rPr>
          <w:sz w:val="28"/>
          <w:szCs w:val="28"/>
          <w:lang w:val="en-US"/>
        </w:rPr>
        <w:t>regulations</w:t>
      </w:r>
      <w:r w:rsidRPr="000B2258">
        <w:rPr>
          <w:sz w:val="28"/>
          <w:szCs w:val="28"/>
          <w:lang w:val="en-US"/>
        </w:rPr>
        <w:t xml:space="preserve"> on the ISMS.</w:t>
      </w:r>
    </w:p>
    <w:p w14:paraId="25B3F4E3" w14:textId="0D7FCFCD" w:rsidR="000B2258" w:rsidRDefault="000B2258" w:rsidP="001262B9">
      <w:pPr>
        <w:pStyle w:val="15"/>
        <w:widowControl/>
        <w:suppressAutoHyphens/>
        <w:spacing w:after="0" w:line="360" w:lineRule="auto"/>
        <w:rPr>
          <w:bCs/>
          <w:sz w:val="28"/>
          <w:szCs w:val="28"/>
          <w:lang w:val="en-US"/>
        </w:rPr>
      </w:pPr>
      <w:r w:rsidRPr="000B2258">
        <w:rPr>
          <w:bCs/>
          <w:sz w:val="28"/>
          <w:szCs w:val="28"/>
          <w:lang w:val="en-US"/>
        </w:rPr>
        <w:t xml:space="preserve">14. </w:t>
      </w:r>
      <w:r>
        <w:rPr>
          <w:bCs/>
          <w:sz w:val="28"/>
          <w:szCs w:val="28"/>
          <w:lang w:val="en-US"/>
        </w:rPr>
        <w:t>I</w:t>
      </w:r>
      <w:r w:rsidRPr="000B2258">
        <w:rPr>
          <w:bCs/>
          <w:sz w:val="28"/>
          <w:szCs w:val="28"/>
          <w:lang w:val="en-US"/>
        </w:rPr>
        <w:t>n accordance with paragraph 9 of the requirements for documentary support of industrial safety management systems, approved by the Decree of the Government of the Russian Federation No. 1243</w:t>
      </w:r>
      <w:r>
        <w:rPr>
          <w:bCs/>
          <w:sz w:val="28"/>
          <w:szCs w:val="28"/>
          <w:lang w:val="en-US"/>
        </w:rPr>
        <w:t xml:space="preserve"> </w:t>
      </w:r>
      <w:r w:rsidRPr="000B2258">
        <w:rPr>
          <w:bCs/>
          <w:sz w:val="28"/>
          <w:szCs w:val="28"/>
          <w:lang w:val="en-US"/>
        </w:rPr>
        <w:t xml:space="preserve">of August 17, 2020, </w:t>
      </w:r>
      <w:r>
        <w:rPr>
          <w:bCs/>
          <w:sz w:val="28"/>
          <w:szCs w:val="28"/>
          <w:lang w:val="en-US"/>
        </w:rPr>
        <w:t>t</w:t>
      </w:r>
      <w:r w:rsidRPr="000B2258">
        <w:rPr>
          <w:bCs/>
          <w:sz w:val="28"/>
          <w:szCs w:val="28"/>
          <w:lang w:val="en-US"/>
        </w:rPr>
        <w:t>he regulation on the ISMS is approved by the head of the operating organization.</w:t>
      </w:r>
    </w:p>
    <w:p w14:paraId="21A84139" w14:textId="0C215697" w:rsidR="000B2258" w:rsidRDefault="000B2258" w:rsidP="001262B9">
      <w:pPr>
        <w:pStyle w:val="15"/>
        <w:widowControl/>
        <w:tabs>
          <w:tab w:val="left" w:pos="1134"/>
        </w:tabs>
        <w:suppressAutoHyphens/>
        <w:spacing w:after="0" w:line="360" w:lineRule="auto"/>
        <w:rPr>
          <w:bCs/>
          <w:sz w:val="28"/>
          <w:szCs w:val="28"/>
          <w:lang w:val="en-US"/>
        </w:rPr>
      </w:pPr>
      <w:r w:rsidRPr="000B2258">
        <w:rPr>
          <w:bCs/>
          <w:sz w:val="28"/>
          <w:szCs w:val="28"/>
          <w:lang w:val="en-US"/>
        </w:rPr>
        <w:t xml:space="preserve">15. The description of the interaction between the structural units of the operating organization is based on the current organizational structure. </w:t>
      </w:r>
      <w:r>
        <w:rPr>
          <w:bCs/>
          <w:sz w:val="28"/>
          <w:szCs w:val="28"/>
          <w:lang w:val="en-US"/>
        </w:rPr>
        <w:t>T</w:t>
      </w:r>
      <w:r w:rsidRPr="000B2258">
        <w:rPr>
          <w:bCs/>
          <w:sz w:val="28"/>
          <w:szCs w:val="28"/>
          <w:lang w:val="en-US"/>
        </w:rPr>
        <w:t xml:space="preserve">he management tools existing in the operating organization </w:t>
      </w:r>
      <w:r>
        <w:rPr>
          <w:bCs/>
          <w:sz w:val="28"/>
          <w:szCs w:val="28"/>
          <w:lang w:val="en-US"/>
        </w:rPr>
        <w:t xml:space="preserve">should be used </w:t>
      </w:r>
      <w:r w:rsidRPr="000B2258">
        <w:rPr>
          <w:bCs/>
          <w:sz w:val="28"/>
          <w:szCs w:val="28"/>
          <w:lang w:val="en-US"/>
        </w:rPr>
        <w:t xml:space="preserve">to the fullest extent possible: a </w:t>
      </w:r>
      <w:r w:rsidRPr="000B2258">
        <w:rPr>
          <w:bCs/>
          <w:sz w:val="28"/>
          <w:szCs w:val="28"/>
          <w:lang w:val="en-US"/>
        </w:rPr>
        <w:lastRenderedPageBreak/>
        <w:t xml:space="preserve">document management system, a responsibility </w:t>
      </w:r>
      <w:r>
        <w:rPr>
          <w:bCs/>
          <w:sz w:val="28"/>
          <w:szCs w:val="28"/>
          <w:lang w:val="en-US"/>
        </w:rPr>
        <w:t>allocation</w:t>
      </w:r>
      <w:r w:rsidRPr="000B2258">
        <w:rPr>
          <w:bCs/>
          <w:sz w:val="28"/>
          <w:szCs w:val="28"/>
          <w:lang w:val="en-US"/>
        </w:rPr>
        <w:t xml:space="preserve"> system, a budgeting system, </w:t>
      </w:r>
      <w:proofErr w:type="gramStart"/>
      <w:r w:rsidRPr="000B2258">
        <w:rPr>
          <w:bCs/>
          <w:sz w:val="28"/>
          <w:szCs w:val="28"/>
          <w:lang w:val="en-US"/>
        </w:rPr>
        <w:t>a procurement</w:t>
      </w:r>
      <w:proofErr w:type="gramEnd"/>
      <w:r w:rsidRPr="000B2258">
        <w:rPr>
          <w:bCs/>
          <w:sz w:val="28"/>
          <w:szCs w:val="28"/>
          <w:lang w:val="en-US"/>
        </w:rPr>
        <w:t xml:space="preserve"> and logistics system, an information system</w:t>
      </w:r>
      <w:r>
        <w:rPr>
          <w:bCs/>
          <w:sz w:val="28"/>
          <w:szCs w:val="28"/>
          <w:lang w:val="en-US"/>
        </w:rPr>
        <w:t>,</w:t>
      </w:r>
      <w:r w:rsidRPr="000B2258">
        <w:rPr>
          <w:bCs/>
          <w:sz w:val="28"/>
          <w:szCs w:val="28"/>
          <w:lang w:val="en-US"/>
        </w:rPr>
        <w:t xml:space="preserve"> and other systems.</w:t>
      </w:r>
    </w:p>
    <w:p w14:paraId="10850864" w14:textId="1AC43475" w:rsidR="000B2258" w:rsidRDefault="000B2258" w:rsidP="001262B9">
      <w:pPr>
        <w:pStyle w:val="15"/>
        <w:widowControl/>
        <w:suppressAutoHyphens/>
        <w:spacing w:after="0" w:line="360" w:lineRule="auto"/>
        <w:rPr>
          <w:bCs/>
          <w:sz w:val="28"/>
          <w:szCs w:val="28"/>
          <w:lang w:val="en-US"/>
        </w:rPr>
      </w:pPr>
      <w:r w:rsidRPr="000B2258">
        <w:rPr>
          <w:bCs/>
          <w:sz w:val="28"/>
          <w:szCs w:val="28"/>
          <w:lang w:val="en-US"/>
        </w:rPr>
        <w:t xml:space="preserve">16. </w:t>
      </w:r>
      <w:r>
        <w:rPr>
          <w:bCs/>
          <w:sz w:val="28"/>
          <w:szCs w:val="28"/>
          <w:lang w:val="en-US"/>
        </w:rPr>
        <w:t>A</w:t>
      </w:r>
      <w:r w:rsidRPr="000B2258">
        <w:rPr>
          <w:bCs/>
          <w:sz w:val="28"/>
          <w:szCs w:val="28"/>
          <w:lang w:val="en-US"/>
        </w:rPr>
        <w:t xml:space="preserve">ll ISMS documentation of the operating organization </w:t>
      </w:r>
      <w:r>
        <w:rPr>
          <w:bCs/>
          <w:sz w:val="28"/>
          <w:szCs w:val="28"/>
          <w:lang w:val="en-US"/>
        </w:rPr>
        <w:t xml:space="preserve">should be placed </w:t>
      </w:r>
      <w:r w:rsidRPr="000B2258">
        <w:rPr>
          <w:bCs/>
          <w:sz w:val="28"/>
          <w:szCs w:val="28"/>
          <w:lang w:val="en-US"/>
        </w:rPr>
        <w:t>on an internal network resource in a non-editable format, ensuring its safety and relevance, or other methods to provide access to the operating organization</w:t>
      </w:r>
      <w:r w:rsidR="00A56C43">
        <w:rPr>
          <w:bCs/>
          <w:sz w:val="28"/>
          <w:szCs w:val="28"/>
          <w:lang w:val="en-US"/>
        </w:rPr>
        <w:t>’</w:t>
      </w:r>
      <w:r w:rsidRPr="000B2258">
        <w:rPr>
          <w:bCs/>
          <w:sz w:val="28"/>
          <w:szCs w:val="28"/>
          <w:lang w:val="en-US"/>
        </w:rPr>
        <w:t>s employees to the current versions of documents</w:t>
      </w:r>
      <w:r w:rsidR="00A56C43">
        <w:rPr>
          <w:bCs/>
          <w:sz w:val="28"/>
          <w:szCs w:val="28"/>
          <w:lang w:val="en-US"/>
        </w:rPr>
        <w:t xml:space="preserve"> should be used</w:t>
      </w:r>
      <w:r w:rsidRPr="000B2258">
        <w:rPr>
          <w:bCs/>
          <w:sz w:val="28"/>
          <w:szCs w:val="28"/>
          <w:lang w:val="en-US"/>
        </w:rPr>
        <w:t>.</w:t>
      </w:r>
    </w:p>
    <w:p w14:paraId="7465FB0F" w14:textId="36535CDA" w:rsidR="00A56C43" w:rsidRDefault="00A56C43" w:rsidP="001262B9">
      <w:pPr>
        <w:pStyle w:val="15"/>
        <w:suppressAutoHyphens/>
        <w:spacing w:after="0" w:line="360" w:lineRule="auto"/>
        <w:rPr>
          <w:bCs/>
          <w:sz w:val="28"/>
          <w:szCs w:val="28"/>
          <w:lang w:val="en-US"/>
        </w:rPr>
      </w:pPr>
      <w:r w:rsidRPr="00A56C43">
        <w:rPr>
          <w:bCs/>
          <w:sz w:val="28"/>
          <w:szCs w:val="28"/>
          <w:lang w:val="en-US"/>
        </w:rPr>
        <w:t xml:space="preserve">17. </w:t>
      </w:r>
      <w:r>
        <w:rPr>
          <w:bCs/>
          <w:sz w:val="28"/>
          <w:szCs w:val="28"/>
          <w:lang w:val="en-US"/>
        </w:rPr>
        <w:t>T</w:t>
      </w:r>
      <w:r w:rsidRPr="00A56C43">
        <w:rPr>
          <w:bCs/>
          <w:sz w:val="28"/>
          <w:szCs w:val="28"/>
          <w:lang w:val="en-US"/>
        </w:rPr>
        <w:t xml:space="preserve">he main tasks in the field of industrial safety </w:t>
      </w:r>
      <w:r>
        <w:rPr>
          <w:bCs/>
          <w:sz w:val="28"/>
          <w:szCs w:val="28"/>
          <w:lang w:val="en-US"/>
        </w:rPr>
        <w:t>should be indicated i</w:t>
      </w:r>
      <w:r w:rsidRPr="00A56C43">
        <w:rPr>
          <w:bCs/>
          <w:sz w:val="28"/>
          <w:szCs w:val="28"/>
          <w:lang w:val="en-US"/>
        </w:rPr>
        <w:t xml:space="preserve">n the subsection of the provision on the </w:t>
      </w:r>
      <w:r>
        <w:rPr>
          <w:bCs/>
          <w:sz w:val="28"/>
          <w:szCs w:val="28"/>
          <w:lang w:val="en-US"/>
        </w:rPr>
        <w:t>ISMS</w:t>
      </w:r>
      <w:r w:rsidRPr="00A56C43">
        <w:rPr>
          <w:bCs/>
          <w:sz w:val="28"/>
          <w:szCs w:val="28"/>
          <w:lang w:val="en-US"/>
        </w:rPr>
        <w:t xml:space="preserve"> of the operating organization</w:t>
      </w:r>
      <w:r>
        <w:rPr>
          <w:bCs/>
          <w:sz w:val="28"/>
          <w:szCs w:val="28"/>
          <w:lang w:val="en-US"/>
        </w:rPr>
        <w:t>,</w:t>
      </w:r>
      <w:r w:rsidRPr="00A56C43">
        <w:rPr>
          <w:bCs/>
          <w:sz w:val="28"/>
          <w:szCs w:val="28"/>
          <w:lang w:val="en-US"/>
        </w:rPr>
        <w:t xml:space="preserve"> </w:t>
      </w:r>
      <w:r>
        <w:rPr>
          <w:bCs/>
          <w:sz w:val="28"/>
          <w:szCs w:val="28"/>
          <w:lang w:val="en-US"/>
        </w:rPr>
        <w:t>“</w:t>
      </w:r>
      <w:r w:rsidRPr="00A56C43">
        <w:rPr>
          <w:bCs/>
          <w:sz w:val="28"/>
          <w:szCs w:val="28"/>
          <w:lang w:val="en-US"/>
        </w:rPr>
        <w:t xml:space="preserve">Tasks in the </w:t>
      </w:r>
      <w:r>
        <w:rPr>
          <w:bCs/>
          <w:sz w:val="28"/>
          <w:szCs w:val="28"/>
          <w:lang w:val="en-US"/>
        </w:rPr>
        <w:t>F</w:t>
      </w:r>
      <w:r w:rsidRPr="00A56C43">
        <w:rPr>
          <w:bCs/>
          <w:sz w:val="28"/>
          <w:szCs w:val="28"/>
          <w:lang w:val="en-US"/>
        </w:rPr>
        <w:t xml:space="preserve">ield of </w:t>
      </w:r>
      <w:r>
        <w:rPr>
          <w:bCs/>
          <w:sz w:val="28"/>
          <w:szCs w:val="28"/>
          <w:lang w:val="en-US"/>
        </w:rPr>
        <w:t>I</w:t>
      </w:r>
      <w:r w:rsidRPr="00A56C43">
        <w:rPr>
          <w:bCs/>
          <w:sz w:val="28"/>
          <w:szCs w:val="28"/>
          <w:lang w:val="en-US"/>
        </w:rPr>
        <w:t xml:space="preserve">ndustrial </w:t>
      </w:r>
      <w:r>
        <w:rPr>
          <w:bCs/>
          <w:sz w:val="28"/>
          <w:szCs w:val="28"/>
          <w:lang w:val="en-US"/>
        </w:rPr>
        <w:t>S</w:t>
      </w:r>
      <w:r w:rsidRPr="00A56C43">
        <w:rPr>
          <w:bCs/>
          <w:sz w:val="28"/>
          <w:szCs w:val="28"/>
          <w:lang w:val="en-US"/>
        </w:rPr>
        <w:t>afety</w:t>
      </w:r>
      <w:r>
        <w:rPr>
          <w:bCs/>
          <w:sz w:val="28"/>
          <w:szCs w:val="28"/>
          <w:lang w:val="en-US"/>
        </w:rPr>
        <w:t>”</w:t>
      </w:r>
      <w:r w:rsidRPr="00A56C43">
        <w:rPr>
          <w:bCs/>
          <w:sz w:val="28"/>
          <w:szCs w:val="28"/>
          <w:lang w:val="en-US"/>
        </w:rPr>
        <w:t>:</w:t>
      </w:r>
    </w:p>
    <w:p w14:paraId="271374BE" w14:textId="250C2B3D" w:rsidR="00A56C43" w:rsidRDefault="00A56C43" w:rsidP="001262B9">
      <w:pPr>
        <w:pStyle w:val="15"/>
        <w:suppressAutoHyphens/>
        <w:spacing w:after="0" w:line="360" w:lineRule="auto"/>
        <w:rPr>
          <w:bCs/>
          <w:sz w:val="28"/>
          <w:szCs w:val="28"/>
          <w:lang w:val="en-US"/>
        </w:rPr>
      </w:pPr>
      <w:r w:rsidRPr="00A56C43">
        <w:rPr>
          <w:bCs/>
          <w:sz w:val="28"/>
          <w:szCs w:val="28"/>
          <w:lang w:val="en-US"/>
        </w:rPr>
        <w:t>a) control over compliance with the industrial safety requirements established by federal laws and other regulatory legal acts of the Russian Federation, the requirements of the safety justification of a hazardous production facility in the event that activities in the field of industrial safety are carried out using such a safety justification;</w:t>
      </w:r>
    </w:p>
    <w:p w14:paraId="78E435E3" w14:textId="17504846" w:rsidR="00A56C43" w:rsidRDefault="00A56C43" w:rsidP="001262B9">
      <w:pPr>
        <w:pStyle w:val="15"/>
        <w:suppressAutoHyphens/>
        <w:spacing w:after="0" w:line="360" w:lineRule="auto"/>
        <w:rPr>
          <w:bCs/>
          <w:sz w:val="28"/>
          <w:szCs w:val="28"/>
          <w:lang w:val="en-US"/>
        </w:rPr>
      </w:pPr>
      <w:r w:rsidRPr="00A56C43">
        <w:rPr>
          <w:bCs/>
          <w:sz w:val="28"/>
          <w:szCs w:val="28"/>
          <w:lang w:val="en-US"/>
        </w:rPr>
        <w:t xml:space="preserve">b) </w:t>
      </w:r>
      <w:proofErr w:type="gramStart"/>
      <w:r>
        <w:rPr>
          <w:bCs/>
          <w:sz w:val="28"/>
          <w:szCs w:val="28"/>
          <w:lang w:val="en-US"/>
        </w:rPr>
        <w:t>establishing</w:t>
      </w:r>
      <w:proofErr w:type="gramEnd"/>
      <w:r>
        <w:rPr>
          <w:bCs/>
          <w:sz w:val="28"/>
          <w:szCs w:val="28"/>
          <w:lang w:val="en-US"/>
        </w:rPr>
        <w:t xml:space="preserve"> </w:t>
      </w:r>
      <w:r w:rsidRPr="00A56C43">
        <w:rPr>
          <w:bCs/>
          <w:sz w:val="28"/>
          <w:szCs w:val="28"/>
          <w:lang w:val="en-US"/>
        </w:rPr>
        <w:t>conditions for strengthening industrial and technological discipline by motivating employees to form an interest in organizing conditions for the safe operation of hazardous production facilities;</w:t>
      </w:r>
    </w:p>
    <w:p w14:paraId="4F9ABB2D" w14:textId="04F2C228" w:rsidR="00A56C43" w:rsidRP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c) </w:t>
      </w:r>
      <w:proofErr w:type="gramStart"/>
      <w:r w:rsidRPr="00A56C43">
        <w:rPr>
          <w:bCs/>
          <w:sz w:val="28"/>
          <w:szCs w:val="28"/>
          <w:lang w:val="en-US"/>
        </w:rPr>
        <w:t>ensuring</w:t>
      </w:r>
      <w:proofErr w:type="gramEnd"/>
      <w:r w:rsidRPr="00A56C43">
        <w:rPr>
          <w:bCs/>
          <w:sz w:val="28"/>
          <w:szCs w:val="28"/>
          <w:lang w:val="en-US"/>
        </w:rPr>
        <w:t xml:space="preserve"> emergency stability and reducing the number of accidents, incidents and</w:t>
      </w:r>
      <w:r>
        <w:rPr>
          <w:bCs/>
          <w:sz w:val="28"/>
          <w:szCs w:val="28"/>
          <w:lang w:val="en-US"/>
        </w:rPr>
        <w:t xml:space="preserve"> injuries</w:t>
      </w:r>
      <w:r w:rsidRPr="00A56C43">
        <w:rPr>
          <w:bCs/>
          <w:sz w:val="28"/>
          <w:szCs w:val="28"/>
          <w:lang w:val="en-US"/>
        </w:rPr>
        <w:t>;</w:t>
      </w:r>
    </w:p>
    <w:p w14:paraId="1C7D75D6" w14:textId="37286273" w:rsid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d) </w:t>
      </w:r>
      <w:proofErr w:type="gramStart"/>
      <w:r w:rsidRPr="00A56C43">
        <w:rPr>
          <w:bCs/>
          <w:sz w:val="28"/>
          <w:szCs w:val="28"/>
          <w:lang w:val="en-US"/>
        </w:rPr>
        <w:t>develop</w:t>
      </w:r>
      <w:r>
        <w:rPr>
          <w:bCs/>
          <w:sz w:val="28"/>
          <w:szCs w:val="28"/>
          <w:lang w:val="en-US"/>
        </w:rPr>
        <w:t>ing</w:t>
      </w:r>
      <w:proofErr w:type="gramEnd"/>
      <w:r w:rsidRPr="00A56C43">
        <w:rPr>
          <w:bCs/>
          <w:sz w:val="28"/>
          <w:szCs w:val="28"/>
          <w:lang w:val="en-US"/>
        </w:rPr>
        <w:t xml:space="preserve"> methods for collecting information in the field of industrial safety and assessment of the level of production safety;</w:t>
      </w:r>
    </w:p>
    <w:p w14:paraId="206413BC" w14:textId="7FBBEF8A" w:rsidR="00A56C43" w:rsidRP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e) </w:t>
      </w:r>
      <w:proofErr w:type="gramStart"/>
      <w:r w:rsidRPr="00A56C43">
        <w:rPr>
          <w:bCs/>
          <w:sz w:val="28"/>
          <w:szCs w:val="28"/>
          <w:lang w:val="en-US"/>
        </w:rPr>
        <w:t>identif</w:t>
      </w:r>
      <w:r>
        <w:rPr>
          <w:bCs/>
          <w:sz w:val="28"/>
          <w:szCs w:val="28"/>
          <w:lang w:val="en-US"/>
        </w:rPr>
        <w:t>ying</w:t>
      </w:r>
      <w:proofErr w:type="gramEnd"/>
      <w:r w:rsidRPr="00A56C43">
        <w:rPr>
          <w:bCs/>
          <w:sz w:val="28"/>
          <w:szCs w:val="28"/>
          <w:lang w:val="en-US"/>
        </w:rPr>
        <w:t xml:space="preserve"> hazardous technologies, sites, workplaces and prevention of accidents, incidents and </w:t>
      </w:r>
      <w:r>
        <w:rPr>
          <w:bCs/>
          <w:sz w:val="28"/>
          <w:szCs w:val="28"/>
          <w:lang w:val="en-US"/>
        </w:rPr>
        <w:t>injuries</w:t>
      </w:r>
      <w:r w:rsidRPr="00A56C43">
        <w:rPr>
          <w:bCs/>
          <w:sz w:val="28"/>
          <w:szCs w:val="28"/>
          <w:lang w:val="en-US"/>
        </w:rPr>
        <w:t>;</w:t>
      </w:r>
    </w:p>
    <w:p w14:paraId="3A55D469" w14:textId="52E97E1C" w:rsidR="00A56C43" w:rsidRP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f) </w:t>
      </w:r>
      <w:proofErr w:type="gramStart"/>
      <w:r w:rsidRPr="00A56C43">
        <w:rPr>
          <w:bCs/>
          <w:sz w:val="28"/>
          <w:szCs w:val="28"/>
          <w:lang w:val="en-US"/>
        </w:rPr>
        <w:t>financing</w:t>
      </w:r>
      <w:proofErr w:type="gramEnd"/>
      <w:r w:rsidRPr="00A56C43">
        <w:rPr>
          <w:bCs/>
          <w:sz w:val="28"/>
          <w:szCs w:val="28"/>
          <w:lang w:val="en-US"/>
        </w:rPr>
        <w:t xml:space="preserve"> </w:t>
      </w:r>
      <w:r>
        <w:rPr>
          <w:bCs/>
          <w:sz w:val="28"/>
          <w:szCs w:val="28"/>
          <w:lang w:val="en-US"/>
        </w:rPr>
        <w:t xml:space="preserve">the </w:t>
      </w:r>
      <w:r w:rsidRPr="00A56C43">
        <w:rPr>
          <w:bCs/>
          <w:sz w:val="28"/>
          <w:szCs w:val="28"/>
          <w:lang w:val="en-US"/>
        </w:rPr>
        <w:t>measures in the field of industrial safety;</w:t>
      </w:r>
    </w:p>
    <w:p w14:paraId="09C29411" w14:textId="6607C3A5" w:rsidR="00A56C43" w:rsidRP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g) </w:t>
      </w:r>
      <w:proofErr w:type="gramStart"/>
      <w:r w:rsidRPr="00A56C43">
        <w:rPr>
          <w:bCs/>
          <w:sz w:val="28"/>
          <w:szCs w:val="28"/>
          <w:lang w:val="en-US"/>
        </w:rPr>
        <w:t>manag</w:t>
      </w:r>
      <w:r>
        <w:rPr>
          <w:bCs/>
          <w:sz w:val="28"/>
          <w:szCs w:val="28"/>
          <w:lang w:val="en-US"/>
        </w:rPr>
        <w:t>ing</w:t>
      </w:r>
      <w:proofErr w:type="gramEnd"/>
      <w:r w:rsidRPr="00A56C43">
        <w:rPr>
          <w:bCs/>
          <w:sz w:val="28"/>
          <w:szCs w:val="28"/>
          <w:lang w:val="en-US"/>
        </w:rPr>
        <w:t xml:space="preserve"> the main production risks;</w:t>
      </w:r>
    </w:p>
    <w:p w14:paraId="2184188A" w14:textId="08B71470" w:rsidR="00A56C43" w:rsidRPr="003E3983" w:rsidRDefault="00A56C43" w:rsidP="00A56C43">
      <w:pPr>
        <w:pStyle w:val="15"/>
        <w:suppressAutoHyphens/>
        <w:spacing w:after="0" w:line="360" w:lineRule="auto"/>
        <w:rPr>
          <w:bCs/>
          <w:sz w:val="28"/>
          <w:szCs w:val="28"/>
          <w:lang w:val="en-US"/>
        </w:rPr>
      </w:pPr>
      <w:r w:rsidRPr="00A56C43">
        <w:rPr>
          <w:bCs/>
          <w:sz w:val="28"/>
          <w:szCs w:val="28"/>
          <w:lang w:val="en-US"/>
        </w:rPr>
        <w:t>h</w:t>
      </w:r>
      <w:r w:rsidRPr="003E3983">
        <w:rPr>
          <w:bCs/>
          <w:sz w:val="28"/>
          <w:szCs w:val="28"/>
          <w:lang w:val="en-US"/>
        </w:rPr>
        <w:t xml:space="preserve">) </w:t>
      </w:r>
      <w:proofErr w:type="gramStart"/>
      <w:r w:rsidRPr="00A56C43">
        <w:rPr>
          <w:bCs/>
          <w:sz w:val="28"/>
          <w:szCs w:val="28"/>
          <w:lang w:val="en-US"/>
        </w:rPr>
        <w:t>interaction</w:t>
      </w:r>
      <w:proofErr w:type="gramEnd"/>
      <w:r w:rsidRPr="003E3983">
        <w:rPr>
          <w:bCs/>
          <w:sz w:val="28"/>
          <w:szCs w:val="28"/>
          <w:lang w:val="en-US"/>
        </w:rPr>
        <w:t xml:space="preserve"> </w:t>
      </w:r>
      <w:r w:rsidRPr="00A56C43">
        <w:rPr>
          <w:bCs/>
          <w:sz w:val="28"/>
          <w:szCs w:val="28"/>
          <w:lang w:val="en-US"/>
        </w:rPr>
        <w:t>with</w:t>
      </w:r>
      <w:r w:rsidRPr="003E3983">
        <w:rPr>
          <w:bCs/>
          <w:sz w:val="28"/>
          <w:szCs w:val="28"/>
          <w:lang w:val="en-US"/>
        </w:rPr>
        <w:t>:</w:t>
      </w:r>
    </w:p>
    <w:p w14:paraId="7758F2C8" w14:textId="5647E8C9" w:rsidR="00A56C43" w:rsidRPr="00A56C43" w:rsidRDefault="00A56C43" w:rsidP="00A56C43">
      <w:pPr>
        <w:pStyle w:val="15"/>
        <w:suppressAutoHyphens/>
        <w:spacing w:after="0" w:line="360" w:lineRule="auto"/>
        <w:rPr>
          <w:bCs/>
          <w:sz w:val="28"/>
          <w:szCs w:val="28"/>
          <w:lang w:val="en-US"/>
        </w:rPr>
      </w:pPr>
      <w:proofErr w:type="gramStart"/>
      <w:r w:rsidRPr="00A56C43">
        <w:rPr>
          <w:bCs/>
          <w:sz w:val="28"/>
          <w:szCs w:val="28"/>
          <w:lang w:val="en-US"/>
        </w:rPr>
        <w:t>federal</w:t>
      </w:r>
      <w:proofErr w:type="gramEnd"/>
      <w:r w:rsidRPr="00A56C43">
        <w:rPr>
          <w:bCs/>
          <w:sz w:val="28"/>
          <w:szCs w:val="28"/>
          <w:lang w:val="en-US"/>
        </w:rPr>
        <w:t xml:space="preserve"> executive authorities in exercis</w:t>
      </w:r>
      <w:r>
        <w:rPr>
          <w:bCs/>
          <w:sz w:val="28"/>
          <w:szCs w:val="28"/>
          <w:lang w:val="en-US"/>
        </w:rPr>
        <w:t>ing</w:t>
      </w:r>
      <w:r w:rsidRPr="00A56C43">
        <w:rPr>
          <w:bCs/>
          <w:sz w:val="28"/>
          <w:szCs w:val="28"/>
          <w:lang w:val="en-US"/>
        </w:rPr>
        <w:t xml:space="preserve"> federal state supervision in the field of industrial safety in the manner prescribed by the legislation of the Russian Federation;</w:t>
      </w:r>
    </w:p>
    <w:p w14:paraId="5CE3DDC3" w14:textId="2A66D0CD" w:rsidR="00A56C43" w:rsidRPr="003E3983" w:rsidRDefault="00A56C43" w:rsidP="00A56C43">
      <w:pPr>
        <w:pStyle w:val="15"/>
        <w:suppressAutoHyphens/>
        <w:spacing w:after="0" w:line="360" w:lineRule="auto"/>
        <w:rPr>
          <w:bCs/>
          <w:sz w:val="28"/>
          <w:szCs w:val="28"/>
          <w:lang w:val="en-US"/>
        </w:rPr>
      </w:pPr>
      <w:proofErr w:type="gramStart"/>
      <w:r w:rsidRPr="00A56C43">
        <w:rPr>
          <w:bCs/>
          <w:sz w:val="28"/>
          <w:szCs w:val="28"/>
          <w:lang w:val="en-US"/>
        </w:rPr>
        <w:t>local</w:t>
      </w:r>
      <w:proofErr w:type="gramEnd"/>
      <w:r w:rsidRPr="003E3983">
        <w:rPr>
          <w:bCs/>
          <w:sz w:val="28"/>
          <w:szCs w:val="28"/>
          <w:lang w:val="en-US"/>
        </w:rPr>
        <w:t xml:space="preserve"> </w:t>
      </w:r>
      <w:r w:rsidRPr="00A56C43">
        <w:rPr>
          <w:bCs/>
          <w:sz w:val="28"/>
          <w:szCs w:val="28"/>
          <w:lang w:val="en-US"/>
        </w:rPr>
        <w:t>authorities</w:t>
      </w:r>
      <w:r w:rsidRPr="003E3983">
        <w:rPr>
          <w:bCs/>
          <w:sz w:val="28"/>
          <w:szCs w:val="28"/>
          <w:lang w:val="en-US"/>
        </w:rPr>
        <w:t>;</w:t>
      </w:r>
    </w:p>
    <w:p w14:paraId="590C4373" w14:textId="77777777" w:rsidR="00A56C43" w:rsidRPr="00A56C43" w:rsidRDefault="00A56C43" w:rsidP="00A56C43">
      <w:pPr>
        <w:pStyle w:val="15"/>
        <w:suppressAutoHyphens/>
        <w:spacing w:after="0" w:line="360" w:lineRule="auto"/>
        <w:rPr>
          <w:bCs/>
          <w:sz w:val="28"/>
          <w:szCs w:val="28"/>
          <w:lang w:val="en-US"/>
        </w:rPr>
      </w:pPr>
      <w:proofErr w:type="gramStart"/>
      <w:r w:rsidRPr="00A56C43">
        <w:rPr>
          <w:bCs/>
          <w:sz w:val="28"/>
          <w:szCs w:val="28"/>
          <w:lang w:val="en-US"/>
        </w:rPr>
        <w:t>trade</w:t>
      </w:r>
      <w:proofErr w:type="gramEnd"/>
      <w:r w:rsidRPr="00A56C43">
        <w:rPr>
          <w:bCs/>
          <w:sz w:val="28"/>
          <w:szCs w:val="28"/>
          <w:lang w:val="en-US"/>
        </w:rPr>
        <w:t xml:space="preserve"> unions exercising control over the observance of the rights and interests of employees of hazardous production facilities;</w:t>
      </w:r>
    </w:p>
    <w:p w14:paraId="4850071F" w14:textId="4684814C" w:rsidR="00A56C43" w:rsidRDefault="00A56C43" w:rsidP="00A56C43">
      <w:pPr>
        <w:pStyle w:val="15"/>
        <w:suppressAutoHyphens/>
        <w:spacing w:after="0" w:line="360" w:lineRule="auto"/>
        <w:rPr>
          <w:bCs/>
          <w:sz w:val="28"/>
          <w:szCs w:val="28"/>
          <w:lang w:val="en-US"/>
        </w:rPr>
      </w:pPr>
      <w:proofErr w:type="gramStart"/>
      <w:r w:rsidRPr="00A56C43">
        <w:rPr>
          <w:bCs/>
          <w:sz w:val="28"/>
          <w:szCs w:val="28"/>
          <w:lang w:val="en-US"/>
        </w:rPr>
        <w:t>scientific</w:t>
      </w:r>
      <w:proofErr w:type="gramEnd"/>
      <w:r w:rsidRPr="00A56C43">
        <w:rPr>
          <w:bCs/>
          <w:sz w:val="28"/>
          <w:szCs w:val="28"/>
          <w:lang w:val="en-US"/>
        </w:rPr>
        <w:t xml:space="preserve"> organizations whose activities are related to visiting hazardous </w:t>
      </w:r>
      <w:r w:rsidRPr="00A56C43">
        <w:rPr>
          <w:bCs/>
          <w:sz w:val="28"/>
          <w:szCs w:val="28"/>
          <w:lang w:val="en-US"/>
        </w:rPr>
        <w:lastRenderedPageBreak/>
        <w:t>production facilities;</w:t>
      </w:r>
    </w:p>
    <w:p w14:paraId="2C0E23FE" w14:textId="4960AB01" w:rsidR="00A56C43" w:rsidRPr="00A56C43" w:rsidRDefault="00A56C43" w:rsidP="00A56C43">
      <w:pPr>
        <w:pStyle w:val="15"/>
        <w:suppressAutoHyphens/>
        <w:spacing w:after="0" w:line="360" w:lineRule="auto"/>
        <w:rPr>
          <w:bCs/>
          <w:sz w:val="28"/>
          <w:szCs w:val="28"/>
          <w:lang w:val="en-US"/>
        </w:rPr>
      </w:pPr>
      <w:proofErr w:type="spellStart"/>
      <w:r w:rsidRPr="00A56C43">
        <w:rPr>
          <w:bCs/>
          <w:sz w:val="28"/>
          <w:szCs w:val="28"/>
          <w:lang w:val="en-US"/>
        </w:rPr>
        <w:t>i</w:t>
      </w:r>
      <w:proofErr w:type="spellEnd"/>
      <w:r w:rsidRPr="00A56C43">
        <w:rPr>
          <w:bCs/>
          <w:sz w:val="28"/>
          <w:szCs w:val="28"/>
          <w:lang w:val="en-US"/>
        </w:rPr>
        <w:t xml:space="preserve">) </w:t>
      </w:r>
      <w:proofErr w:type="gramStart"/>
      <w:r w:rsidRPr="00A56C43">
        <w:rPr>
          <w:bCs/>
          <w:sz w:val="28"/>
          <w:szCs w:val="28"/>
          <w:lang w:val="en-US"/>
        </w:rPr>
        <w:t>prepar</w:t>
      </w:r>
      <w:r>
        <w:rPr>
          <w:bCs/>
          <w:sz w:val="28"/>
          <w:szCs w:val="28"/>
          <w:lang w:val="en-US"/>
        </w:rPr>
        <w:t>ing</w:t>
      </w:r>
      <w:proofErr w:type="gramEnd"/>
      <w:r w:rsidRPr="00A56C43">
        <w:rPr>
          <w:bCs/>
          <w:sz w:val="28"/>
          <w:szCs w:val="28"/>
          <w:lang w:val="en-US"/>
        </w:rPr>
        <w:t xml:space="preserve"> and disseminatin</w:t>
      </w:r>
      <w:r>
        <w:rPr>
          <w:bCs/>
          <w:sz w:val="28"/>
          <w:szCs w:val="28"/>
          <w:lang w:val="en-US"/>
        </w:rPr>
        <w:t>g</w:t>
      </w:r>
      <w:r w:rsidRPr="00A56C43">
        <w:rPr>
          <w:bCs/>
          <w:sz w:val="28"/>
          <w:szCs w:val="28"/>
          <w:lang w:val="en-US"/>
        </w:rPr>
        <w:t xml:space="preserve"> by the operating organization of information on the state of industrial safety.</w:t>
      </w:r>
    </w:p>
    <w:p w14:paraId="655CAD74" w14:textId="3587A10A" w:rsid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j) </w:t>
      </w:r>
      <w:proofErr w:type="gramStart"/>
      <w:r w:rsidRPr="00A56C43">
        <w:rPr>
          <w:bCs/>
          <w:sz w:val="28"/>
          <w:szCs w:val="28"/>
          <w:lang w:val="en-US"/>
        </w:rPr>
        <w:t>training</w:t>
      </w:r>
      <w:proofErr w:type="gramEnd"/>
      <w:r w:rsidRPr="00A56C43">
        <w:rPr>
          <w:bCs/>
          <w:sz w:val="28"/>
          <w:szCs w:val="28"/>
          <w:lang w:val="en-US"/>
        </w:rPr>
        <w:t xml:space="preserve"> employees to act in the event of an accident or incident at a hazardous production facility;</w:t>
      </w:r>
    </w:p>
    <w:p w14:paraId="2C6AA4D7" w14:textId="7F44D323" w:rsidR="00A56C43" w:rsidRP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k) </w:t>
      </w:r>
      <w:proofErr w:type="gramStart"/>
      <w:r w:rsidRPr="00A56C43">
        <w:rPr>
          <w:bCs/>
          <w:sz w:val="28"/>
          <w:szCs w:val="28"/>
          <w:lang w:val="en-US"/>
        </w:rPr>
        <w:t>control</w:t>
      </w:r>
      <w:r>
        <w:rPr>
          <w:bCs/>
          <w:sz w:val="28"/>
          <w:szCs w:val="28"/>
          <w:lang w:val="en-US"/>
        </w:rPr>
        <w:t>ling</w:t>
      </w:r>
      <w:proofErr w:type="gramEnd"/>
      <w:r w:rsidRPr="00A56C43">
        <w:rPr>
          <w:bCs/>
          <w:sz w:val="28"/>
          <w:szCs w:val="28"/>
          <w:lang w:val="en-US"/>
        </w:rPr>
        <w:t xml:space="preserve"> the </w:t>
      </w:r>
      <w:r>
        <w:rPr>
          <w:bCs/>
          <w:sz w:val="28"/>
          <w:szCs w:val="28"/>
          <w:lang w:val="en-US"/>
        </w:rPr>
        <w:t>establishment</w:t>
      </w:r>
      <w:r w:rsidRPr="00A56C43">
        <w:rPr>
          <w:bCs/>
          <w:sz w:val="28"/>
          <w:szCs w:val="28"/>
          <w:lang w:val="en-US"/>
        </w:rPr>
        <w:t xml:space="preserve"> of a system for monitoring, warning, communication and support of actions in the event of an accident and </w:t>
      </w:r>
      <w:r>
        <w:rPr>
          <w:bCs/>
          <w:sz w:val="28"/>
          <w:szCs w:val="28"/>
          <w:lang w:val="en-US"/>
        </w:rPr>
        <w:t xml:space="preserve">controlling the maintenance of </w:t>
      </w:r>
      <w:r w:rsidRPr="00A56C43">
        <w:rPr>
          <w:bCs/>
          <w:sz w:val="28"/>
          <w:szCs w:val="28"/>
          <w:lang w:val="en-US"/>
        </w:rPr>
        <w:t>these systems in a usable condition;</w:t>
      </w:r>
    </w:p>
    <w:p w14:paraId="7968F9F7" w14:textId="2899242F" w:rsidR="00A56C43" w:rsidRDefault="00A56C43" w:rsidP="00A56C43">
      <w:pPr>
        <w:pStyle w:val="15"/>
        <w:suppressAutoHyphens/>
        <w:spacing w:after="0" w:line="360" w:lineRule="auto"/>
        <w:rPr>
          <w:bCs/>
          <w:sz w:val="28"/>
          <w:szCs w:val="28"/>
          <w:lang w:val="en-US"/>
        </w:rPr>
      </w:pPr>
      <w:r w:rsidRPr="00A56C43">
        <w:rPr>
          <w:bCs/>
          <w:sz w:val="28"/>
          <w:szCs w:val="28"/>
          <w:lang w:val="en-US"/>
        </w:rPr>
        <w:t xml:space="preserve">l) </w:t>
      </w:r>
      <w:proofErr w:type="gramStart"/>
      <w:r w:rsidRPr="00A56C43">
        <w:rPr>
          <w:bCs/>
          <w:sz w:val="28"/>
          <w:szCs w:val="28"/>
          <w:lang w:val="en-US"/>
        </w:rPr>
        <w:t>interactin</w:t>
      </w:r>
      <w:r w:rsidR="00D33115">
        <w:rPr>
          <w:bCs/>
          <w:sz w:val="28"/>
          <w:szCs w:val="28"/>
          <w:lang w:val="en-US"/>
        </w:rPr>
        <w:t>g</w:t>
      </w:r>
      <w:proofErr w:type="gramEnd"/>
      <w:r w:rsidRPr="00A56C43">
        <w:rPr>
          <w:bCs/>
          <w:sz w:val="28"/>
          <w:szCs w:val="28"/>
          <w:lang w:val="en-US"/>
        </w:rPr>
        <w:t xml:space="preserve"> with professional emergency services (teams), which are involved in </w:t>
      </w:r>
      <w:r w:rsidR="00D33115">
        <w:rPr>
          <w:bCs/>
          <w:sz w:val="28"/>
          <w:szCs w:val="28"/>
          <w:lang w:val="en-US"/>
        </w:rPr>
        <w:t>localization</w:t>
      </w:r>
      <w:r w:rsidRPr="00A56C43">
        <w:rPr>
          <w:bCs/>
          <w:sz w:val="28"/>
          <w:szCs w:val="28"/>
          <w:lang w:val="en-US"/>
        </w:rPr>
        <w:t xml:space="preserve"> and </w:t>
      </w:r>
      <w:r w:rsidR="00D33115">
        <w:rPr>
          <w:bCs/>
          <w:sz w:val="28"/>
          <w:szCs w:val="28"/>
          <w:lang w:val="en-US"/>
        </w:rPr>
        <w:t>mitigation</w:t>
      </w:r>
      <w:r w:rsidRPr="00A56C43">
        <w:rPr>
          <w:bCs/>
          <w:sz w:val="28"/>
          <w:szCs w:val="28"/>
          <w:lang w:val="en-US"/>
        </w:rPr>
        <w:t xml:space="preserve"> of accidents at </w:t>
      </w:r>
      <w:r w:rsidR="00D33115">
        <w:rPr>
          <w:bCs/>
          <w:sz w:val="28"/>
          <w:szCs w:val="28"/>
          <w:lang w:val="en-US"/>
        </w:rPr>
        <w:t>a</w:t>
      </w:r>
      <w:r w:rsidRPr="00A56C43">
        <w:rPr>
          <w:bCs/>
          <w:sz w:val="28"/>
          <w:szCs w:val="28"/>
          <w:lang w:val="en-US"/>
        </w:rPr>
        <w:t xml:space="preserve"> facility.</w:t>
      </w:r>
    </w:p>
    <w:p w14:paraId="17070E06" w14:textId="00327CF7" w:rsidR="00D33115" w:rsidRPr="00D33115" w:rsidRDefault="00D33115" w:rsidP="00D33115">
      <w:pPr>
        <w:pStyle w:val="15"/>
        <w:tabs>
          <w:tab w:val="num" w:pos="1931"/>
        </w:tabs>
        <w:suppressAutoHyphens/>
        <w:spacing w:after="0" w:line="360" w:lineRule="auto"/>
        <w:rPr>
          <w:bCs/>
          <w:sz w:val="28"/>
          <w:szCs w:val="28"/>
          <w:lang w:val="en-US"/>
        </w:rPr>
      </w:pPr>
      <w:r w:rsidRPr="00D33115">
        <w:rPr>
          <w:bCs/>
          <w:sz w:val="28"/>
          <w:szCs w:val="28"/>
          <w:lang w:val="en-US"/>
        </w:rPr>
        <w:t xml:space="preserve">18. </w:t>
      </w:r>
      <w:r>
        <w:rPr>
          <w:bCs/>
          <w:sz w:val="28"/>
          <w:szCs w:val="28"/>
          <w:lang w:val="en-US"/>
        </w:rPr>
        <w:t>T</w:t>
      </w:r>
      <w:r w:rsidRPr="00D33115">
        <w:rPr>
          <w:bCs/>
          <w:sz w:val="28"/>
          <w:szCs w:val="28"/>
          <w:lang w:val="en-US"/>
        </w:rPr>
        <w:t xml:space="preserve">he subsection of the </w:t>
      </w:r>
      <w:r w:rsidR="0068151D">
        <w:rPr>
          <w:bCs/>
          <w:sz w:val="28"/>
          <w:szCs w:val="28"/>
          <w:lang w:val="en-US"/>
        </w:rPr>
        <w:t xml:space="preserve">regulation </w:t>
      </w:r>
      <w:r w:rsidRPr="00D33115">
        <w:rPr>
          <w:bCs/>
          <w:sz w:val="28"/>
          <w:szCs w:val="28"/>
          <w:lang w:val="en-US"/>
        </w:rPr>
        <w:t>on the ISMS</w:t>
      </w:r>
      <w:r w:rsidR="0068151D">
        <w:rPr>
          <w:bCs/>
          <w:sz w:val="28"/>
          <w:szCs w:val="28"/>
          <w:lang w:val="en-US"/>
        </w:rPr>
        <w:t>,</w:t>
      </w:r>
      <w:r w:rsidRPr="00D33115">
        <w:rPr>
          <w:bCs/>
          <w:sz w:val="28"/>
          <w:szCs w:val="28"/>
          <w:lang w:val="en-US"/>
        </w:rPr>
        <w:t xml:space="preserve"> “Description of the </w:t>
      </w:r>
      <w:r w:rsidR="0068151D">
        <w:rPr>
          <w:bCs/>
          <w:sz w:val="28"/>
          <w:szCs w:val="28"/>
          <w:lang w:val="en-US"/>
        </w:rPr>
        <w:t>S</w:t>
      </w:r>
      <w:r w:rsidRPr="00D33115">
        <w:rPr>
          <w:bCs/>
          <w:sz w:val="28"/>
          <w:szCs w:val="28"/>
          <w:lang w:val="en-US"/>
        </w:rPr>
        <w:t xml:space="preserve">tructure of the ISMS and its </w:t>
      </w:r>
      <w:r w:rsidR="0068151D">
        <w:rPr>
          <w:bCs/>
          <w:sz w:val="28"/>
          <w:szCs w:val="28"/>
          <w:lang w:val="en-US"/>
        </w:rPr>
        <w:t>P</w:t>
      </w:r>
      <w:r w:rsidRPr="00D33115">
        <w:rPr>
          <w:bCs/>
          <w:sz w:val="28"/>
          <w:szCs w:val="28"/>
          <w:lang w:val="en-US"/>
        </w:rPr>
        <w:t xml:space="preserve">lace in the </w:t>
      </w:r>
      <w:r w:rsidR="0068151D">
        <w:rPr>
          <w:bCs/>
          <w:sz w:val="28"/>
          <w:szCs w:val="28"/>
          <w:lang w:val="en-US"/>
        </w:rPr>
        <w:t>O</w:t>
      </w:r>
      <w:r w:rsidRPr="00D33115">
        <w:rPr>
          <w:bCs/>
          <w:sz w:val="28"/>
          <w:szCs w:val="28"/>
          <w:lang w:val="en-US"/>
        </w:rPr>
        <w:t xml:space="preserve">verall </w:t>
      </w:r>
      <w:r w:rsidR="0068151D">
        <w:rPr>
          <w:bCs/>
          <w:sz w:val="28"/>
          <w:szCs w:val="28"/>
          <w:lang w:val="en-US"/>
        </w:rPr>
        <w:t>M</w:t>
      </w:r>
      <w:r w:rsidRPr="00D33115">
        <w:rPr>
          <w:bCs/>
          <w:sz w:val="28"/>
          <w:szCs w:val="28"/>
          <w:lang w:val="en-US"/>
        </w:rPr>
        <w:t xml:space="preserve">anagement </w:t>
      </w:r>
      <w:r w:rsidR="0068151D">
        <w:rPr>
          <w:bCs/>
          <w:sz w:val="28"/>
          <w:szCs w:val="28"/>
          <w:lang w:val="en-US"/>
        </w:rPr>
        <w:t>S</w:t>
      </w:r>
      <w:r w:rsidRPr="00D33115">
        <w:rPr>
          <w:bCs/>
          <w:sz w:val="28"/>
          <w:szCs w:val="28"/>
          <w:lang w:val="en-US"/>
        </w:rPr>
        <w:t xml:space="preserve">ystem of the </w:t>
      </w:r>
      <w:r w:rsidR="0068151D">
        <w:rPr>
          <w:bCs/>
          <w:sz w:val="28"/>
          <w:szCs w:val="28"/>
          <w:lang w:val="en-US"/>
        </w:rPr>
        <w:t>O</w:t>
      </w:r>
      <w:r w:rsidRPr="00D33115">
        <w:rPr>
          <w:bCs/>
          <w:sz w:val="28"/>
          <w:szCs w:val="28"/>
          <w:lang w:val="en-US"/>
        </w:rPr>
        <w:t xml:space="preserve">perating </w:t>
      </w:r>
      <w:r w:rsidR="0068151D">
        <w:rPr>
          <w:bCs/>
          <w:sz w:val="28"/>
          <w:szCs w:val="28"/>
          <w:lang w:val="en-US"/>
        </w:rPr>
        <w:t>O</w:t>
      </w:r>
      <w:r w:rsidRPr="00D33115">
        <w:rPr>
          <w:bCs/>
          <w:sz w:val="28"/>
          <w:szCs w:val="28"/>
          <w:lang w:val="en-US"/>
        </w:rPr>
        <w:t>rganization</w:t>
      </w:r>
      <w:r w:rsidR="0068151D">
        <w:rPr>
          <w:bCs/>
          <w:sz w:val="28"/>
          <w:szCs w:val="28"/>
          <w:lang w:val="en-US"/>
        </w:rPr>
        <w:t>,</w:t>
      </w:r>
      <w:r w:rsidRPr="00D33115">
        <w:rPr>
          <w:bCs/>
          <w:sz w:val="28"/>
          <w:szCs w:val="28"/>
          <w:lang w:val="en-US"/>
        </w:rPr>
        <w:t>”</w:t>
      </w:r>
      <w:r w:rsidR="0068151D">
        <w:rPr>
          <w:bCs/>
          <w:sz w:val="28"/>
          <w:szCs w:val="28"/>
          <w:lang w:val="en-US"/>
        </w:rPr>
        <w:t xml:space="preserve"> should </w:t>
      </w:r>
      <w:r w:rsidRPr="00D33115">
        <w:rPr>
          <w:bCs/>
          <w:sz w:val="28"/>
          <w:szCs w:val="28"/>
          <w:lang w:val="en-US"/>
        </w:rPr>
        <w:t>indicate the levels of management of the operating organization.</w:t>
      </w:r>
    </w:p>
    <w:p w14:paraId="65754DC4" w14:textId="04B1B8E0" w:rsidR="00D33115" w:rsidRDefault="00D33115" w:rsidP="00D33115">
      <w:pPr>
        <w:pStyle w:val="15"/>
        <w:tabs>
          <w:tab w:val="num" w:pos="1931"/>
        </w:tabs>
        <w:suppressAutoHyphens/>
        <w:spacing w:after="0" w:line="360" w:lineRule="auto"/>
        <w:rPr>
          <w:bCs/>
          <w:sz w:val="28"/>
          <w:szCs w:val="28"/>
          <w:lang w:val="en-US"/>
        </w:rPr>
      </w:pPr>
      <w:r w:rsidRPr="00D33115">
        <w:rPr>
          <w:bCs/>
          <w:sz w:val="28"/>
          <w:szCs w:val="28"/>
          <w:lang w:val="en-US"/>
        </w:rPr>
        <w:t>The following can be considered as management levels of the operating organization:</w:t>
      </w:r>
    </w:p>
    <w:p w14:paraId="102B8C37" w14:textId="0E5321AD" w:rsidR="0068151D" w:rsidRPr="0068151D" w:rsidRDefault="0068151D" w:rsidP="0068151D">
      <w:pPr>
        <w:pStyle w:val="15"/>
        <w:tabs>
          <w:tab w:val="num" w:pos="1701"/>
        </w:tabs>
        <w:suppressAutoHyphens/>
        <w:spacing w:after="0" w:line="360" w:lineRule="auto"/>
        <w:rPr>
          <w:bCs/>
          <w:sz w:val="28"/>
          <w:szCs w:val="28"/>
          <w:lang w:val="en-US"/>
        </w:rPr>
      </w:pPr>
      <w:r w:rsidRPr="0068151D">
        <w:rPr>
          <w:bCs/>
          <w:sz w:val="28"/>
          <w:szCs w:val="28"/>
          <w:lang w:val="en-US"/>
        </w:rPr>
        <w:t xml:space="preserve">a) </w:t>
      </w:r>
      <w:proofErr w:type="gramStart"/>
      <w:r w:rsidRPr="0068151D">
        <w:rPr>
          <w:bCs/>
          <w:sz w:val="28"/>
          <w:szCs w:val="28"/>
          <w:lang w:val="en-US"/>
        </w:rPr>
        <w:t>the</w:t>
      </w:r>
      <w:proofErr w:type="gramEnd"/>
      <w:r w:rsidRPr="0068151D">
        <w:rPr>
          <w:bCs/>
          <w:sz w:val="28"/>
          <w:szCs w:val="28"/>
          <w:lang w:val="en-US"/>
        </w:rPr>
        <w:t xml:space="preserve"> level of </w:t>
      </w:r>
      <w:r>
        <w:rPr>
          <w:bCs/>
          <w:sz w:val="28"/>
          <w:szCs w:val="28"/>
          <w:lang w:val="en-US"/>
        </w:rPr>
        <w:t>a</w:t>
      </w:r>
      <w:r w:rsidRPr="0068151D">
        <w:rPr>
          <w:bCs/>
          <w:sz w:val="28"/>
          <w:szCs w:val="28"/>
          <w:lang w:val="en-US"/>
        </w:rPr>
        <w:t xml:space="preserve"> production team;</w:t>
      </w:r>
    </w:p>
    <w:p w14:paraId="71AEDA44" w14:textId="6AE6CF87" w:rsidR="0068151D" w:rsidRPr="0068151D" w:rsidRDefault="0068151D" w:rsidP="0068151D">
      <w:pPr>
        <w:pStyle w:val="15"/>
        <w:tabs>
          <w:tab w:val="num" w:pos="1701"/>
        </w:tabs>
        <w:suppressAutoHyphens/>
        <w:spacing w:after="0" w:line="360" w:lineRule="auto"/>
        <w:rPr>
          <w:bCs/>
          <w:sz w:val="28"/>
          <w:szCs w:val="28"/>
          <w:lang w:val="en-US"/>
        </w:rPr>
      </w:pPr>
      <w:r w:rsidRPr="0068151D">
        <w:rPr>
          <w:bCs/>
          <w:sz w:val="28"/>
          <w:szCs w:val="28"/>
          <w:lang w:val="en-US"/>
        </w:rPr>
        <w:t xml:space="preserve">b) </w:t>
      </w:r>
      <w:proofErr w:type="gramStart"/>
      <w:r w:rsidRPr="0068151D">
        <w:rPr>
          <w:bCs/>
          <w:sz w:val="28"/>
          <w:szCs w:val="28"/>
          <w:lang w:val="en-US"/>
        </w:rPr>
        <w:t>the</w:t>
      </w:r>
      <w:proofErr w:type="gramEnd"/>
      <w:r w:rsidRPr="0068151D">
        <w:rPr>
          <w:bCs/>
          <w:sz w:val="28"/>
          <w:szCs w:val="28"/>
          <w:lang w:val="en-US"/>
        </w:rPr>
        <w:t xml:space="preserve"> level of </w:t>
      </w:r>
      <w:r>
        <w:rPr>
          <w:bCs/>
          <w:sz w:val="28"/>
          <w:szCs w:val="28"/>
          <w:lang w:val="en-US"/>
        </w:rPr>
        <w:t>a</w:t>
      </w:r>
      <w:r w:rsidRPr="0068151D">
        <w:rPr>
          <w:bCs/>
          <w:sz w:val="28"/>
          <w:szCs w:val="28"/>
          <w:lang w:val="en-US"/>
        </w:rPr>
        <w:t xml:space="preserve"> production s</w:t>
      </w:r>
      <w:r>
        <w:rPr>
          <w:bCs/>
          <w:sz w:val="28"/>
          <w:szCs w:val="28"/>
          <w:lang w:val="en-US"/>
        </w:rPr>
        <w:t>ection</w:t>
      </w:r>
      <w:r w:rsidRPr="0068151D">
        <w:rPr>
          <w:bCs/>
          <w:sz w:val="28"/>
          <w:szCs w:val="28"/>
          <w:lang w:val="en-US"/>
        </w:rPr>
        <w:t>;</w:t>
      </w:r>
    </w:p>
    <w:p w14:paraId="5BF85D0F" w14:textId="42BC3B89" w:rsidR="0068151D" w:rsidRPr="0068151D" w:rsidRDefault="0068151D" w:rsidP="0068151D">
      <w:pPr>
        <w:pStyle w:val="15"/>
        <w:tabs>
          <w:tab w:val="num" w:pos="1701"/>
        </w:tabs>
        <w:suppressAutoHyphens/>
        <w:spacing w:after="0" w:line="360" w:lineRule="auto"/>
        <w:rPr>
          <w:bCs/>
          <w:sz w:val="28"/>
          <w:szCs w:val="28"/>
          <w:lang w:val="en-US"/>
        </w:rPr>
      </w:pPr>
      <w:r w:rsidRPr="0068151D">
        <w:rPr>
          <w:bCs/>
          <w:sz w:val="28"/>
          <w:szCs w:val="28"/>
          <w:lang w:val="en-US"/>
        </w:rPr>
        <w:t xml:space="preserve">c) </w:t>
      </w:r>
      <w:proofErr w:type="gramStart"/>
      <w:r w:rsidRPr="0068151D">
        <w:rPr>
          <w:bCs/>
          <w:sz w:val="28"/>
          <w:szCs w:val="28"/>
          <w:lang w:val="en-US"/>
        </w:rPr>
        <w:t>the</w:t>
      </w:r>
      <w:proofErr w:type="gramEnd"/>
      <w:r w:rsidRPr="0068151D">
        <w:rPr>
          <w:bCs/>
          <w:sz w:val="28"/>
          <w:szCs w:val="28"/>
          <w:lang w:val="en-US"/>
        </w:rPr>
        <w:t xml:space="preserve"> level of </w:t>
      </w:r>
      <w:r>
        <w:rPr>
          <w:bCs/>
          <w:sz w:val="28"/>
          <w:szCs w:val="28"/>
          <w:lang w:val="en-US"/>
        </w:rPr>
        <w:t>a</w:t>
      </w:r>
      <w:r w:rsidRPr="0068151D">
        <w:rPr>
          <w:bCs/>
          <w:sz w:val="28"/>
          <w:szCs w:val="28"/>
          <w:lang w:val="en-US"/>
        </w:rPr>
        <w:t xml:space="preserve"> production shop (structural unit);</w:t>
      </w:r>
    </w:p>
    <w:p w14:paraId="6216FA1D" w14:textId="77777777" w:rsidR="0068151D" w:rsidRPr="0068151D" w:rsidRDefault="0068151D" w:rsidP="0068151D">
      <w:pPr>
        <w:pStyle w:val="15"/>
        <w:tabs>
          <w:tab w:val="num" w:pos="1701"/>
        </w:tabs>
        <w:suppressAutoHyphens/>
        <w:spacing w:after="0" w:line="360" w:lineRule="auto"/>
        <w:rPr>
          <w:bCs/>
          <w:sz w:val="28"/>
          <w:szCs w:val="28"/>
          <w:lang w:val="en-US"/>
        </w:rPr>
      </w:pPr>
      <w:r w:rsidRPr="0068151D">
        <w:rPr>
          <w:bCs/>
          <w:sz w:val="28"/>
          <w:szCs w:val="28"/>
          <w:lang w:val="en-US"/>
        </w:rPr>
        <w:t xml:space="preserve">d) </w:t>
      </w:r>
      <w:proofErr w:type="gramStart"/>
      <w:r w:rsidRPr="0068151D">
        <w:rPr>
          <w:bCs/>
          <w:sz w:val="28"/>
          <w:szCs w:val="28"/>
          <w:lang w:val="en-US"/>
        </w:rPr>
        <w:t>the</w:t>
      </w:r>
      <w:proofErr w:type="gramEnd"/>
      <w:r w:rsidRPr="0068151D">
        <w:rPr>
          <w:bCs/>
          <w:sz w:val="28"/>
          <w:szCs w:val="28"/>
          <w:lang w:val="en-US"/>
        </w:rPr>
        <w:t xml:space="preserve"> level of a branch (separate structural subdivision);</w:t>
      </w:r>
    </w:p>
    <w:p w14:paraId="2686196E" w14:textId="3086A77E" w:rsidR="0068151D" w:rsidRPr="0068151D" w:rsidRDefault="0068151D" w:rsidP="0068151D">
      <w:pPr>
        <w:pStyle w:val="15"/>
        <w:tabs>
          <w:tab w:val="num" w:pos="1701"/>
        </w:tabs>
        <w:suppressAutoHyphens/>
        <w:spacing w:after="0" w:line="360" w:lineRule="auto"/>
        <w:rPr>
          <w:bCs/>
          <w:sz w:val="28"/>
          <w:szCs w:val="28"/>
          <w:lang w:val="en-US"/>
        </w:rPr>
      </w:pPr>
      <w:r w:rsidRPr="0068151D">
        <w:rPr>
          <w:bCs/>
          <w:sz w:val="28"/>
          <w:szCs w:val="28"/>
          <w:lang w:val="en-US"/>
        </w:rPr>
        <w:t xml:space="preserve">e) </w:t>
      </w:r>
      <w:proofErr w:type="gramStart"/>
      <w:r>
        <w:rPr>
          <w:bCs/>
          <w:sz w:val="28"/>
          <w:szCs w:val="28"/>
          <w:lang w:val="en-US"/>
        </w:rPr>
        <w:t>the</w:t>
      </w:r>
      <w:proofErr w:type="gramEnd"/>
      <w:r>
        <w:rPr>
          <w:bCs/>
          <w:sz w:val="28"/>
          <w:szCs w:val="28"/>
          <w:lang w:val="en-US"/>
        </w:rPr>
        <w:t xml:space="preserve"> </w:t>
      </w:r>
      <w:r w:rsidRPr="0068151D">
        <w:rPr>
          <w:bCs/>
          <w:sz w:val="28"/>
          <w:szCs w:val="28"/>
          <w:lang w:val="en-US"/>
        </w:rPr>
        <w:t xml:space="preserve">level </w:t>
      </w:r>
      <w:r>
        <w:rPr>
          <w:bCs/>
          <w:sz w:val="28"/>
          <w:szCs w:val="28"/>
          <w:lang w:val="en-US"/>
        </w:rPr>
        <w:t xml:space="preserve">of a service </w:t>
      </w:r>
      <w:r w:rsidRPr="0068151D">
        <w:rPr>
          <w:bCs/>
          <w:sz w:val="28"/>
          <w:szCs w:val="28"/>
          <w:lang w:val="en-US"/>
        </w:rPr>
        <w:t>(set of several structural units);</w:t>
      </w:r>
    </w:p>
    <w:p w14:paraId="27B95437" w14:textId="018A6436" w:rsidR="0068151D" w:rsidRDefault="0068151D" w:rsidP="0068151D">
      <w:pPr>
        <w:pStyle w:val="15"/>
        <w:tabs>
          <w:tab w:val="num" w:pos="1701"/>
        </w:tabs>
        <w:suppressAutoHyphens/>
        <w:spacing w:after="0" w:line="360" w:lineRule="auto"/>
        <w:rPr>
          <w:bCs/>
          <w:sz w:val="28"/>
          <w:szCs w:val="28"/>
          <w:lang w:val="en-US"/>
        </w:rPr>
      </w:pPr>
      <w:r w:rsidRPr="0068151D">
        <w:rPr>
          <w:bCs/>
          <w:sz w:val="28"/>
          <w:szCs w:val="28"/>
          <w:lang w:val="en-US"/>
        </w:rPr>
        <w:t xml:space="preserve">f) </w:t>
      </w:r>
      <w:proofErr w:type="gramStart"/>
      <w:r w:rsidRPr="0068151D">
        <w:rPr>
          <w:bCs/>
          <w:sz w:val="28"/>
          <w:szCs w:val="28"/>
          <w:lang w:val="en-US"/>
        </w:rPr>
        <w:t>the</w:t>
      </w:r>
      <w:proofErr w:type="gramEnd"/>
      <w:r w:rsidRPr="0068151D">
        <w:rPr>
          <w:bCs/>
          <w:sz w:val="28"/>
          <w:szCs w:val="28"/>
          <w:lang w:val="en-US"/>
        </w:rPr>
        <w:t xml:space="preserve"> level of the head of the operating organization as a whole.</w:t>
      </w:r>
    </w:p>
    <w:p w14:paraId="1EB6C291" w14:textId="57A1BF01" w:rsidR="0068151D" w:rsidRDefault="0068151D" w:rsidP="001262B9">
      <w:pPr>
        <w:pStyle w:val="15"/>
        <w:widowControl/>
        <w:tabs>
          <w:tab w:val="num" w:pos="1701"/>
        </w:tabs>
        <w:suppressAutoHyphens/>
        <w:spacing w:after="0" w:line="360" w:lineRule="auto"/>
        <w:rPr>
          <w:bCs/>
          <w:sz w:val="28"/>
          <w:szCs w:val="28"/>
          <w:lang w:val="en-US"/>
        </w:rPr>
      </w:pPr>
      <w:r w:rsidRPr="0068151D">
        <w:rPr>
          <w:bCs/>
          <w:sz w:val="28"/>
          <w:szCs w:val="28"/>
          <w:lang w:val="en-US"/>
        </w:rPr>
        <w:t xml:space="preserve">Taking into account the specifics of the operating organization, other levels of management may be considered for the purposes of the </w:t>
      </w:r>
      <w:r>
        <w:rPr>
          <w:bCs/>
          <w:sz w:val="28"/>
          <w:szCs w:val="28"/>
          <w:lang w:val="en-US"/>
        </w:rPr>
        <w:t>I</w:t>
      </w:r>
      <w:r w:rsidRPr="0068151D">
        <w:rPr>
          <w:bCs/>
          <w:sz w:val="28"/>
          <w:szCs w:val="28"/>
          <w:lang w:val="en-US"/>
        </w:rPr>
        <w:t>SMS.</w:t>
      </w:r>
    </w:p>
    <w:p w14:paraId="7C297068" w14:textId="78720448" w:rsidR="0068151D" w:rsidRDefault="0068151D" w:rsidP="001262B9">
      <w:pPr>
        <w:pStyle w:val="15"/>
        <w:widowControl/>
        <w:suppressAutoHyphens/>
        <w:spacing w:after="0" w:line="360" w:lineRule="auto"/>
        <w:rPr>
          <w:bCs/>
          <w:sz w:val="28"/>
          <w:szCs w:val="28"/>
          <w:lang w:val="en-US"/>
        </w:rPr>
      </w:pPr>
      <w:r w:rsidRPr="0068151D">
        <w:rPr>
          <w:bCs/>
          <w:sz w:val="28"/>
          <w:szCs w:val="28"/>
          <w:lang w:val="en-US"/>
        </w:rPr>
        <w:t xml:space="preserve">19. </w:t>
      </w:r>
      <w:r>
        <w:rPr>
          <w:bCs/>
          <w:sz w:val="28"/>
          <w:szCs w:val="28"/>
          <w:lang w:val="en-US"/>
        </w:rPr>
        <w:t>T</w:t>
      </w:r>
      <w:r w:rsidRPr="0068151D">
        <w:rPr>
          <w:bCs/>
          <w:sz w:val="28"/>
          <w:szCs w:val="28"/>
          <w:lang w:val="en-US"/>
        </w:rPr>
        <w:t>he subsection of the regulation on the ISMS</w:t>
      </w:r>
      <w:r>
        <w:rPr>
          <w:bCs/>
          <w:sz w:val="28"/>
          <w:szCs w:val="28"/>
          <w:lang w:val="en-US"/>
        </w:rPr>
        <w:t>,</w:t>
      </w:r>
      <w:r w:rsidRPr="0068151D">
        <w:rPr>
          <w:bCs/>
          <w:sz w:val="28"/>
          <w:szCs w:val="28"/>
          <w:lang w:val="en-US"/>
        </w:rPr>
        <w:t xml:space="preserve"> </w:t>
      </w:r>
      <w:r>
        <w:rPr>
          <w:bCs/>
          <w:sz w:val="28"/>
          <w:szCs w:val="28"/>
          <w:lang w:val="en-US"/>
        </w:rPr>
        <w:t>“</w:t>
      </w:r>
      <w:r w:rsidRPr="0068151D">
        <w:rPr>
          <w:bCs/>
          <w:sz w:val="28"/>
          <w:szCs w:val="28"/>
          <w:lang w:val="en-US"/>
        </w:rPr>
        <w:t xml:space="preserve">List of </w:t>
      </w:r>
      <w:r>
        <w:rPr>
          <w:bCs/>
          <w:sz w:val="28"/>
          <w:szCs w:val="28"/>
          <w:lang w:val="en-US"/>
        </w:rPr>
        <w:t>H</w:t>
      </w:r>
      <w:r w:rsidRPr="0068151D">
        <w:rPr>
          <w:bCs/>
          <w:sz w:val="28"/>
          <w:szCs w:val="28"/>
          <w:lang w:val="en-US"/>
        </w:rPr>
        <w:t xml:space="preserve">azardous </w:t>
      </w:r>
      <w:r>
        <w:rPr>
          <w:bCs/>
          <w:sz w:val="28"/>
          <w:szCs w:val="28"/>
          <w:lang w:val="en-US"/>
        </w:rPr>
        <w:t>P</w:t>
      </w:r>
      <w:r w:rsidRPr="0068151D">
        <w:rPr>
          <w:bCs/>
          <w:sz w:val="28"/>
          <w:szCs w:val="28"/>
          <w:lang w:val="en-US"/>
        </w:rPr>
        <w:t xml:space="preserve">roduction </w:t>
      </w:r>
      <w:r>
        <w:rPr>
          <w:bCs/>
          <w:sz w:val="28"/>
          <w:szCs w:val="28"/>
          <w:lang w:val="en-US"/>
        </w:rPr>
        <w:t>F</w:t>
      </w:r>
      <w:r w:rsidRPr="0068151D">
        <w:rPr>
          <w:bCs/>
          <w:sz w:val="28"/>
          <w:szCs w:val="28"/>
          <w:lang w:val="en-US"/>
        </w:rPr>
        <w:t xml:space="preserve">acilities of the </w:t>
      </w:r>
      <w:r>
        <w:rPr>
          <w:bCs/>
          <w:sz w:val="28"/>
          <w:szCs w:val="28"/>
          <w:lang w:val="en-US"/>
        </w:rPr>
        <w:t>O</w:t>
      </w:r>
      <w:r w:rsidRPr="0068151D">
        <w:rPr>
          <w:bCs/>
          <w:sz w:val="28"/>
          <w:szCs w:val="28"/>
          <w:lang w:val="en-US"/>
        </w:rPr>
        <w:t xml:space="preserve">perating </w:t>
      </w:r>
      <w:r>
        <w:rPr>
          <w:bCs/>
          <w:sz w:val="28"/>
          <w:szCs w:val="28"/>
          <w:lang w:val="en-US"/>
        </w:rPr>
        <w:t>O</w:t>
      </w:r>
      <w:r w:rsidRPr="0068151D">
        <w:rPr>
          <w:bCs/>
          <w:sz w:val="28"/>
          <w:szCs w:val="28"/>
          <w:lang w:val="en-US"/>
        </w:rPr>
        <w:t xml:space="preserve">rganization to </w:t>
      </w:r>
      <w:r>
        <w:rPr>
          <w:bCs/>
          <w:sz w:val="28"/>
          <w:szCs w:val="28"/>
          <w:lang w:val="en-US"/>
        </w:rPr>
        <w:t>W</w:t>
      </w:r>
      <w:r w:rsidRPr="0068151D">
        <w:rPr>
          <w:bCs/>
          <w:sz w:val="28"/>
          <w:szCs w:val="28"/>
          <w:lang w:val="en-US"/>
        </w:rPr>
        <w:t xml:space="preserve">hich the ISMS </w:t>
      </w:r>
      <w:r>
        <w:rPr>
          <w:bCs/>
          <w:sz w:val="28"/>
          <w:szCs w:val="28"/>
          <w:lang w:val="en-US"/>
        </w:rPr>
        <w:t>A</w:t>
      </w:r>
      <w:r w:rsidRPr="0068151D">
        <w:rPr>
          <w:bCs/>
          <w:sz w:val="28"/>
          <w:szCs w:val="28"/>
          <w:lang w:val="en-US"/>
        </w:rPr>
        <w:t>pplies</w:t>
      </w:r>
      <w:r>
        <w:rPr>
          <w:bCs/>
          <w:sz w:val="28"/>
          <w:szCs w:val="28"/>
          <w:lang w:val="en-US"/>
        </w:rPr>
        <w:t>,”</w:t>
      </w:r>
      <w:r w:rsidRPr="0068151D">
        <w:rPr>
          <w:bCs/>
          <w:sz w:val="28"/>
          <w:szCs w:val="28"/>
          <w:lang w:val="en-US"/>
        </w:rPr>
        <w:t xml:space="preserve"> </w:t>
      </w:r>
      <w:r>
        <w:rPr>
          <w:bCs/>
          <w:sz w:val="28"/>
          <w:szCs w:val="28"/>
          <w:lang w:val="en-US"/>
        </w:rPr>
        <w:t xml:space="preserve">the following should be </w:t>
      </w:r>
      <w:r w:rsidRPr="0068151D">
        <w:rPr>
          <w:bCs/>
          <w:sz w:val="28"/>
          <w:szCs w:val="28"/>
          <w:lang w:val="en-US"/>
        </w:rPr>
        <w:t>indicate</w:t>
      </w:r>
      <w:r>
        <w:rPr>
          <w:bCs/>
          <w:sz w:val="28"/>
          <w:szCs w:val="28"/>
          <w:lang w:val="en-US"/>
        </w:rPr>
        <w:t>d</w:t>
      </w:r>
      <w:r w:rsidRPr="0068151D">
        <w:rPr>
          <w:bCs/>
          <w:sz w:val="28"/>
          <w:szCs w:val="28"/>
          <w:lang w:val="en-US"/>
        </w:rPr>
        <w:t xml:space="preserve">: </w:t>
      </w:r>
      <w:r>
        <w:rPr>
          <w:bCs/>
          <w:sz w:val="28"/>
          <w:szCs w:val="28"/>
          <w:lang w:val="en-US"/>
        </w:rPr>
        <w:t>description</w:t>
      </w:r>
      <w:r w:rsidRPr="0068151D">
        <w:rPr>
          <w:bCs/>
          <w:sz w:val="28"/>
          <w:szCs w:val="28"/>
          <w:lang w:val="en-US"/>
        </w:rPr>
        <w:t>, hazard class, location address, number of the certificate of registration of the hazardous production facility in the state register of hazardous production facilities.</w:t>
      </w:r>
    </w:p>
    <w:p w14:paraId="711258DC" w14:textId="7B846876" w:rsidR="0068151D" w:rsidRDefault="0068151D" w:rsidP="001262B9">
      <w:pPr>
        <w:pStyle w:val="15"/>
        <w:widowControl/>
        <w:tabs>
          <w:tab w:val="left" w:pos="1134"/>
        </w:tabs>
        <w:suppressAutoHyphens/>
        <w:spacing w:after="0" w:line="360" w:lineRule="auto"/>
        <w:rPr>
          <w:bCs/>
          <w:sz w:val="28"/>
          <w:szCs w:val="28"/>
          <w:lang w:val="en-US"/>
        </w:rPr>
      </w:pPr>
      <w:r w:rsidRPr="0068151D">
        <w:rPr>
          <w:bCs/>
          <w:sz w:val="28"/>
          <w:szCs w:val="28"/>
          <w:lang w:val="en-US"/>
        </w:rPr>
        <w:t xml:space="preserve">20. </w:t>
      </w:r>
      <w:r>
        <w:rPr>
          <w:bCs/>
          <w:sz w:val="28"/>
          <w:szCs w:val="28"/>
          <w:lang w:val="en-US"/>
        </w:rPr>
        <w:t>B</w:t>
      </w:r>
      <w:r w:rsidRPr="0068151D">
        <w:rPr>
          <w:bCs/>
          <w:sz w:val="28"/>
          <w:szCs w:val="28"/>
          <w:lang w:val="en-US"/>
        </w:rPr>
        <w:t>ased on the specifics of the organization of the ISMS in the operating organization</w:t>
      </w:r>
      <w:r>
        <w:rPr>
          <w:bCs/>
          <w:sz w:val="28"/>
          <w:szCs w:val="28"/>
          <w:lang w:val="en-US"/>
        </w:rPr>
        <w:t>, t</w:t>
      </w:r>
      <w:r w:rsidRPr="0068151D">
        <w:rPr>
          <w:bCs/>
          <w:sz w:val="28"/>
          <w:szCs w:val="28"/>
          <w:lang w:val="en-US"/>
        </w:rPr>
        <w:t>he subsection of the regulation on the ISMS</w:t>
      </w:r>
      <w:r>
        <w:rPr>
          <w:bCs/>
          <w:sz w:val="28"/>
          <w:szCs w:val="28"/>
          <w:lang w:val="en-US"/>
        </w:rPr>
        <w:t>,</w:t>
      </w:r>
      <w:r w:rsidRPr="0068151D">
        <w:rPr>
          <w:bCs/>
          <w:sz w:val="28"/>
          <w:szCs w:val="28"/>
          <w:lang w:val="en-US"/>
        </w:rPr>
        <w:t xml:space="preserve"> </w:t>
      </w:r>
      <w:r>
        <w:rPr>
          <w:bCs/>
          <w:sz w:val="28"/>
          <w:szCs w:val="28"/>
          <w:lang w:val="en-US"/>
        </w:rPr>
        <w:t>“</w:t>
      </w:r>
      <w:r w:rsidRPr="0068151D">
        <w:rPr>
          <w:bCs/>
          <w:sz w:val="28"/>
          <w:szCs w:val="28"/>
          <w:lang w:val="en-US"/>
        </w:rPr>
        <w:t xml:space="preserve">Functions, </w:t>
      </w:r>
      <w:r>
        <w:rPr>
          <w:bCs/>
          <w:sz w:val="28"/>
          <w:szCs w:val="28"/>
          <w:lang w:val="en-US"/>
        </w:rPr>
        <w:t>R</w:t>
      </w:r>
      <w:r w:rsidRPr="0068151D">
        <w:rPr>
          <w:bCs/>
          <w:sz w:val="28"/>
          <w:szCs w:val="28"/>
          <w:lang w:val="en-US"/>
        </w:rPr>
        <w:t xml:space="preserve">ights and </w:t>
      </w:r>
      <w:r>
        <w:rPr>
          <w:bCs/>
          <w:sz w:val="28"/>
          <w:szCs w:val="28"/>
          <w:lang w:val="en-US"/>
        </w:rPr>
        <w:t>O</w:t>
      </w:r>
      <w:r w:rsidRPr="0068151D">
        <w:rPr>
          <w:bCs/>
          <w:sz w:val="28"/>
          <w:szCs w:val="28"/>
          <w:lang w:val="en-US"/>
        </w:rPr>
        <w:t xml:space="preserve">bligations of the </w:t>
      </w:r>
      <w:r>
        <w:rPr>
          <w:bCs/>
          <w:sz w:val="28"/>
          <w:szCs w:val="28"/>
          <w:lang w:val="en-US"/>
        </w:rPr>
        <w:t>H</w:t>
      </w:r>
      <w:r w:rsidRPr="0068151D">
        <w:rPr>
          <w:bCs/>
          <w:sz w:val="28"/>
          <w:szCs w:val="28"/>
          <w:lang w:val="en-US"/>
        </w:rPr>
        <w:t xml:space="preserve">eads of the </w:t>
      </w:r>
      <w:r>
        <w:rPr>
          <w:bCs/>
          <w:sz w:val="28"/>
          <w:szCs w:val="28"/>
          <w:lang w:val="en-US"/>
        </w:rPr>
        <w:t>O</w:t>
      </w:r>
      <w:r w:rsidRPr="0068151D">
        <w:rPr>
          <w:bCs/>
          <w:sz w:val="28"/>
          <w:szCs w:val="28"/>
          <w:lang w:val="en-US"/>
        </w:rPr>
        <w:t xml:space="preserve">perating </w:t>
      </w:r>
      <w:r>
        <w:rPr>
          <w:bCs/>
          <w:sz w:val="28"/>
          <w:szCs w:val="28"/>
          <w:lang w:val="en-US"/>
        </w:rPr>
        <w:t>O</w:t>
      </w:r>
      <w:r w:rsidRPr="0068151D">
        <w:rPr>
          <w:bCs/>
          <w:sz w:val="28"/>
          <w:szCs w:val="28"/>
          <w:lang w:val="en-US"/>
        </w:rPr>
        <w:t xml:space="preserve">rganization, </w:t>
      </w:r>
      <w:r>
        <w:rPr>
          <w:bCs/>
          <w:sz w:val="28"/>
          <w:szCs w:val="28"/>
          <w:lang w:val="en-US"/>
        </w:rPr>
        <w:t>T</w:t>
      </w:r>
      <w:r w:rsidRPr="0068151D">
        <w:rPr>
          <w:bCs/>
          <w:sz w:val="28"/>
          <w:szCs w:val="28"/>
          <w:lang w:val="en-US"/>
        </w:rPr>
        <w:t xml:space="preserve">heir </w:t>
      </w:r>
      <w:r>
        <w:rPr>
          <w:bCs/>
          <w:sz w:val="28"/>
          <w:szCs w:val="28"/>
          <w:lang w:val="en-US"/>
        </w:rPr>
        <w:t>D</w:t>
      </w:r>
      <w:r w:rsidRPr="0068151D">
        <w:rPr>
          <w:bCs/>
          <w:sz w:val="28"/>
          <w:szCs w:val="28"/>
          <w:lang w:val="en-US"/>
        </w:rPr>
        <w:t xml:space="preserve">eputies, </w:t>
      </w:r>
      <w:r>
        <w:rPr>
          <w:bCs/>
          <w:sz w:val="28"/>
          <w:szCs w:val="28"/>
          <w:lang w:val="en-US"/>
        </w:rPr>
        <w:t>E</w:t>
      </w:r>
      <w:r w:rsidRPr="0068151D">
        <w:rPr>
          <w:bCs/>
          <w:sz w:val="28"/>
          <w:szCs w:val="28"/>
          <w:lang w:val="en-US"/>
        </w:rPr>
        <w:t xml:space="preserve">mployees in </w:t>
      </w:r>
      <w:r w:rsidRPr="0068151D">
        <w:rPr>
          <w:bCs/>
          <w:sz w:val="28"/>
          <w:szCs w:val="28"/>
          <w:lang w:val="en-US"/>
        </w:rPr>
        <w:lastRenderedPageBreak/>
        <w:t xml:space="preserve">the </w:t>
      </w:r>
      <w:r>
        <w:rPr>
          <w:bCs/>
          <w:sz w:val="28"/>
          <w:szCs w:val="28"/>
          <w:lang w:val="en-US"/>
        </w:rPr>
        <w:t>F</w:t>
      </w:r>
      <w:r w:rsidRPr="0068151D">
        <w:rPr>
          <w:bCs/>
          <w:sz w:val="28"/>
          <w:szCs w:val="28"/>
          <w:lang w:val="en-US"/>
        </w:rPr>
        <w:t xml:space="preserve">ield of </w:t>
      </w:r>
      <w:r>
        <w:rPr>
          <w:bCs/>
          <w:sz w:val="28"/>
          <w:szCs w:val="28"/>
          <w:lang w:val="en-US"/>
        </w:rPr>
        <w:t>I</w:t>
      </w:r>
      <w:r w:rsidRPr="0068151D">
        <w:rPr>
          <w:bCs/>
          <w:sz w:val="28"/>
          <w:szCs w:val="28"/>
          <w:lang w:val="en-US"/>
        </w:rPr>
        <w:t xml:space="preserve">ndustrial </w:t>
      </w:r>
      <w:r>
        <w:rPr>
          <w:bCs/>
          <w:sz w:val="28"/>
          <w:szCs w:val="28"/>
          <w:lang w:val="en-US"/>
        </w:rPr>
        <w:t>S</w:t>
      </w:r>
      <w:r w:rsidRPr="0068151D">
        <w:rPr>
          <w:bCs/>
          <w:sz w:val="28"/>
          <w:szCs w:val="28"/>
          <w:lang w:val="en-US"/>
        </w:rPr>
        <w:t>afety,</w:t>
      </w:r>
      <w:r>
        <w:rPr>
          <w:bCs/>
          <w:sz w:val="28"/>
          <w:szCs w:val="28"/>
          <w:lang w:val="en-US"/>
        </w:rPr>
        <w:t>”</w:t>
      </w:r>
      <w:r w:rsidRPr="0068151D">
        <w:rPr>
          <w:bCs/>
          <w:sz w:val="28"/>
          <w:szCs w:val="28"/>
          <w:lang w:val="en-US"/>
        </w:rPr>
        <w:t xml:space="preserve"> </w:t>
      </w:r>
      <w:r>
        <w:rPr>
          <w:bCs/>
          <w:sz w:val="28"/>
          <w:szCs w:val="28"/>
          <w:lang w:val="en-US"/>
        </w:rPr>
        <w:t>should</w:t>
      </w:r>
      <w:r w:rsidRPr="0068151D">
        <w:rPr>
          <w:bCs/>
          <w:sz w:val="28"/>
          <w:szCs w:val="28"/>
          <w:lang w:val="en-US"/>
        </w:rPr>
        <w:t xml:space="preserve"> indicate the following functions of the employees of the operating organization:</w:t>
      </w:r>
    </w:p>
    <w:p w14:paraId="51B4CC59" w14:textId="2B91EDCE" w:rsidR="0068151D" w:rsidRPr="0068151D" w:rsidRDefault="0068151D" w:rsidP="0068151D">
      <w:pPr>
        <w:pStyle w:val="15"/>
        <w:tabs>
          <w:tab w:val="left" w:pos="1134"/>
          <w:tab w:val="num" w:pos="1418"/>
        </w:tabs>
        <w:suppressAutoHyphens/>
        <w:spacing w:after="0" w:line="360" w:lineRule="auto"/>
        <w:rPr>
          <w:bCs/>
          <w:sz w:val="28"/>
          <w:szCs w:val="28"/>
          <w:lang w:val="en-US"/>
        </w:rPr>
      </w:pPr>
      <w:r w:rsidRPr="0068151D">
        <w:rPr>
          <w:bCs/>
          <w:sz w:val="28"/>
          <w:szCs w:val="28"/>
          <w:lang w:val="en-US"/>
        </w:rPr>
        <w:t xml:space="preserve">a) </w:t>
      </w:r>
      <w:proofErr w:type="gramStart"/>
      <w:r w:rsidRPr="0068151D">
        <w:rPr>
          <w:bCs/>
          <w:sz w:val="28"/>
          <w:szCs w:val="28"/>
          <w:lang w:val="en-US"/>
        </w:rPr>
        <w:t>organization</w:t>
      </w:r>
      <w:proofErr w:type="gramEnd"/>
      <w:r w:rsidRPr="0068151D">
        <w:rPr>
          <w:bCs/>
          <w:sz w:val="28"/>
          <w:szCs w:val="28"/>
          <w:lang w:val="en-US"/>
        </w:rPr>
        <w:t xml:space="preserve"> and coordination of the </w:t>
      </w:r>
      <w:r>
        <w:rPr>
          <w:bCs/>
          <w:sz w:val="28"/>
          <w:szCs w:val="28"/>
          <w:lang w:val="en-US"/>
        </w:rPr>
        <w:t>I</w:t>
      </w:r>
      <w:r w:rsidRPr="0068151D">
        <w:rPr>
          <w:bCs/>
          <w:sz w:val="28"/>
          <w:szCs w:val="28"/>
          <w:lang w:val="en-US"/>
        </w:rPr>
        <w:t>SMS;</w:t>
      </w:r>
    </w:p>
    <w:p w14:paraId="18263380" w14:textId="20104774" w:rsidR="0068151D" w:rsidRDefault="0068151D" w:rsidP="0068151D">
      <w:pPr>
        <w:pStyle w:val="15"/>
        <w:tabs>
          <w:tab w:val="left" w:pos="1134"/>
          <w:tab w:val="num" w:pos="1418"/>
        </w:tabs>
        <w:suppressAutoHyphens/>
        <w:spacing w:after="0" w:line="360" w:lineRule="auto"/>
        <w:rPr>
          <w:bCs/>
          <w:sz w:val="28"/>
          <w:szCs w:val="28"/>
          <w:lang w:val="en-US"/>
        </w:rPr>
      </w:pPr>
      <w:r w:rsidRPr="0068151D">
        <w:rPr>
          <w:bCs/>
          <w:sz w:val="28"/>
          <w:szCs w:val="28"/>
          <w:lang w:val="en-US"/>
        </w:rPr>
        <w:t xml:space="preserve">b) </w:t>
      </w:r>
      <w:proofErr w:type="gramStart"/>
      <w:r w:rsidRPr="0068151D">
        <w:rPr>
          <w:bCs/>
          <w:sz w:val="28"/>
          <w:szCs w:val="28"/>
          <w:lang w:val="en-US"/>
        </w:rPr>
        <w:t>making</w:t>
      </w:r>
      <w:proofErr w:type="gramEnd"/>
      <w:r w:rsidRPr="0068151D">
        <w:rPr>
          <w:bCs/>
          <w:sz w:val="28"/>
          <w:szCs w:val="28"/>
          <w:lang w:val="en-US"/>
        </w:rPr>
        <w:t xml:space="preserve"> decisions to ensure industrial safety, including the provision of necessary and timely financing in the field of industrial safety;</w:t>
      </w:r>
    </w:p>
    <w:p w14:paraId="252052A3" w14:textId="6666A469" w:rsidR="0068151D" w:rsidRDefault="0068151D" w:rsidP="001262B9">
      <w:pPr>
        <w:pStyle w:val="15"/>
        <w:tabs>
          <w:tab w:val="left" w:pos="1134"/>
          <w:tab w:val="num" w:pos="1418"/>
        </w:tabs>
        <w:suppressAutoHyphens/>
        <w:spacing w:after="0" w:line="360" w:lineRule="auto"/>
        <w:rPr>
          <w:bCs/>
          <w:sz w:val="28"/>
          <w:szCs w:val="28"/>
          <w:lang w:val="en-US"/>
        </w:rPr>
      </w:pPr>
      <w:r w:rsidRPr="0068151D">
        <w:rPr>
          <w:bCs/>
          <w:sz w:val="28"/>
          <w:szCs w:val="28"/>
          <w:lang w:val="en-US"/>
        </w:rPr>
        <w:t xml:space="preserve">c) </w:t>
      </w:r>
      <w:proofErr w:type="gramStart"/>
      <w:r w:rsidRPr="0068151D">
        <w:rPr>
          <w:bCs/>
          <w:sz w:val="28"/>
          <w:szCs w:val="28"/>
          <w:lang w:val="en-US"/>
        </w:rPr>
        <w:t>annual</w:t>
      </w:r>
      <w:proofErr w:type="gramEnd"/>
      <w:r w:rsidRPr="0068151D">
        <w:rPr>
          <w:bCs/>
          <w:sz w:val="28"/>
          <w:szCs w:val="28"/>
          <w:lang w:val="en-US"/>
        </w:rPr>
        <w:t xml:space="preserve"> preparation and submission of reporting information to the head of the operating organization and the manag</w:t>
      </w:r>
      <w:r>
        <w:rPr>
          <w:bCs/>
          <w:sz w:val="28"/>
          <w:szCs w:val="28"/>
          <w:lang w:val="en-US"/>
        </w:rPr>
        <w:t>ing</w:t>
      </w:r>
      <w:r w:rsidRPr="0068151D">
        <w:rPr>
          <w:bCs/>
          <w:sz w:val="28"/>
          <w:szCs w:val="28"/>
          <w:lang w:val="en-US"/>
        </w:rPr>
        <w:t xml:space="preserve"> commission for assessing the state of industrial safety:</w:t>
      </w:r>
    </w:p>
    <w:p w14:paraId="0917D388" w14:textId="25A0B16E" w:rsidR="0068151D" w:rsidRPr="0068151D" w:rsidRDefault="0068151D" w:rsidP="0068151D">
      <w:pPr>
        <w:pStyle w:val="15"/>
        <w:tabs>
          <w:tab w:val="left" w:pos="1134"/>
          <w:tab w:val="num" w:pos="1418"/>
        </w:tabs>
        <w:suppressAutoHyphens/>
        <w:spacing w:after="0" w:line="360" w:lineRule="auto"/>
        <w:rPr>
          <w:bCs/>
          <w:sz w:val="28"/>
          <w:szCs w:val="28"/>
          <w:lang w:val="en-US"/>
        </w:rPr>
      </w:pPr>
      <w:proofErr w:type="gramStart"/>
      <w:r w:rsidRPr="0068151D">
        <w:rPr>
          <w:bCs/>
          <w:sz w:val="28"/>
          <w:szCs w:val="28"/>
          <w:lang w:val="en-US"/>
        </w:rPr>
        <w:t>on</w:t>
      </w:r>
      <w:proofErr w:type="gramEnd"/>
      <w:r w:rsidRPr="0068151D">
        <w:rPr>
          <w:bCs/>
          <w:sz w:val="28"/>
          <w:szCs w:val="28"/>
          <w:lang w:val="en-US"/>
        </w:rPr>
        <w:t xml:space="preserve"> implementation of the action plan to ensure industrial safety;</w:t>
      </w:r>
    </w:p>
    <w:p w14:paraId="721ACD0A" w14:textId="389465B6" w:rsidR="0068151D" w:rsidRPr="0068151D" w:rsidRDefault="0068151D" w:rsidP="0068151D">
      <w:pPr>
        <w:pStyle w:val="15"/>
        <w:tabs>
          <w:tab w:val="left" w:pos="1134"/>
          <w:tab w:val="num" w:pos="1418"/>
        </w:tabs>
        <w:suppressAutoHyphens/>
        <w:spacing w:after="0" w:line="360" w:lineRule="auto"/>
        <w:rPr>
          <w:bCs/>
          <w:sz w:val="28"/>
          <w:szCs w:val="28"/>
          <w:lang w:val="en-US"/>
        </w:rPr>
      </w:pPr>
      <w:proofErr w:type="gramStart"/>
      <w:r w:rsidRPr="0068151D">
        <w:rPr>
          <w:bCs/>
          <w:sz w:val="28"/>
          <w:szCs w:val="28"/>
          <w:lang w:val="en-US"/>
        </w:rPr>
        <w:t>on</w:t>
      </w:r>
      <w:proofErr w:type="gramEnd"/>
      <w:r w:rsidRPr="0068151D">
        <w:rPr>
          <w:bCs/>
          <w:sz w:val="28"/>
          <w:szCs w:val="28"/>
          <w:lang w:val="en-US"/>
        </w:rPr>
        <w:t xml:space="preserve"> inspections </w:t>
      </w:r>
      <w:r>
        <w:rPr>
          <w:bCs/>
          <w:sz w:val="28"/>
          <w:szCs w:val="28"/>
          <w:lang w:val="en-US"/>
        </w:rPr>
        <w:t xml:space="preserve">conducted to ensure that the </w:t>
      </w:r>
      <w:r w:rsidRPr="0068151D">
        <w:rPr>
          <w:bCs/>
          <w:sz w:val="28"/>
          <w:szCs w:val="28"/>
          <w:lang w:val="en-US"/>
        </w:rPr>
        <w:t xml:space="preserve">employees of hazardous production facilities </w:t>
      </w:r>
      <w:r>
        <w:rPr>
          <w:bCs/>
          <w:sz w:val="28"/>
          <w:szCs w:val="28"/>
          <w:lang w:val="en-US"/>
        </w:rPr>
        <w:t xml:space="preserve">comply </w:t>
      </w:r>
      <w:r w:rsidRPr="0068151D">
        <w:rPr>
          <w:bCs/>
          <w:sz w:val="28"/>
          <w:szCs w:val="28"/>
          <w:lang w:val="en-US"/>
        </w:rPr>
        <w:t>with industrial safety requirements;</w:t>
      </w:r>
    </w:p>
    <w:p w14:paraId="402FBFBA" w14:textId="43F192FC" w:rsidR="0068151D" w:rsidRDefault="0068151D" w:rsidP="0068151D">
      <w:pPr>
        <w:pStyle w:val="15"/>
        <w:tabs>
          <w:tab w:val="left" w:pos="1134"/>
          <w:tab w:val="num" w:pos="1418"/>
        </w:tabs>
        <w:suppressAutoHyphens/>
        <w:spacing w:after="0" w:line="360" w:lineRule="auto"/>
        <w:rPr>
          <w:bCs/>
          <w:sz w:val="28"/>
          <w:szCs w:val="28"/>
          <w:lang w:val="en-US"/>
        </w:rPr>
      </w:pPr>
      <w:proofErr w:type="gramStart"/>
      <w:r w:rsidRPr="0068151D">
        <w:rPr>
          <w:bCs/>
          <w:sz w:val="28"/>
          <w:szCs w:val="28"/>
          <w:lang w:val="en-US"/>
        </w:rPr>
        <w:t>on</w:t>
      </w:r>
      <w:proofErr w:type="gramEnd"/>
      <w:r w:rsidRPr="0068151D">
        <w:rPr>
          <w:bCs/>
          <w:sz w:val="28"/>
          <w:szCs w:val="28"/>
          <w:lang w:val="en-US"/>
        </w:rPr>
        <w:t xml:space="preserve"> identification of hazards, assessment and management of risks at hazardous production facilities;</w:t>
      </w:r>
    </w:p>
    <w:p w14:paraId="59E686F7" w14:textId="6AC7499C" w:rsidR="0068151D" w:rsidRDefault="0068151D" w:rsidP="001262B9">
      <w:pPr>
        <w:pStyle w:val="15"/>
        <w:tabs>
          <w:tab w:val="left" w:pos="1134"/>
          <w:tab w:val="num" w:pos="1418"/>
        </w:tabs>
        <w:suppressAutoHyphens/>
        <w:spacing w:after="0" w:line="360" w:lineRule="auto"/>
        <w:rPr>
          <w:bCs/>
          <w:sz w:val="28"/>
          <w:szCs w:val="28"/>
          <w:lang w:val="en-US"/>
        </w:rPr>
      </w:pPr>
      <w:r w:rsidRPr="0068151D">
        <w:rPr>
          <w:bCs/>
          <w:sz w:val="28"/>
          <w:szCs w:val="28"/>
          <w:lang w:val="en-US"/>
        </w:rPr>
        <w:t xml:space="preserve">d) </w:t>
      </w:r>
      <w:proofErr w:type="gramStart"/>
      <w:r>
        <w:rPr>
          <w:bCs/>
          <w:sz w:val="28"/>
          <w:szCs w:val="28"/>
          <w:lang w:val="en-US"/>
        </w:rPr>
        <w:t>acquaintance</w:t>
      </w:r>
      <w:proofErr w:type="gramEnd"/>
      <w:r w:rsidRPr="0068151D">
        <w:rPr>
          <w:bCs/>
          <w:sz w:val="28"/>
          <w:szCs w:val="28"/>
          <w:lang w:val="en-US"/>
        </w:rPr>
        <w:t xml:space="preserve"> with documents, photo and video material necessary for assessing the state of industrial safety at hazardous production facilities;</w:t>
      </w:r>
    </w:p>
    <w:p w14:paraId="47117454" w14:textId="0AC6408C" w:rsidR="0068151D" w:rsidRDefault="0068151D" w:rsidP="001262B9">
      <w:pPr>
        <w:pStyle w:val="15"/>
        <w:tabs>
          <w:tab w:val="left" w:pos="1134"/>
          <w:tab w:val="num" w:pos="1418"/>
        </w:tabs>
        <w:suppressAutoHyphens/>
        <w:spacing w:after="0" w:line="360" w:lineRule="auto"/>
        <w:rPr>
          <w:bCs/>
          <w:sz w:val="28"/>
          <w:szCs w:val="28"/>
          <w:lang w:val="en-US"/>
        </w:rPr>
      </w:pPr>
      <w:r w:rsidRPr="0068151D">
        <w:rPr>
          <w:bCs/>
          <w:sz w:val="28"/>
          <w:szCs w:val="28"/>
          <w:lang w:val="en-US"/>
        </w:rPr>
        <w:t xml:space="preserve">e) consideration of acts of inspections </w:t>
      </w:r>
      <w:r w:rsidR="00D91B41">
        <w:rPr>
          <w:bCs/>
          <w:sz w:val="28"/>
          <w:szCs w:val="28"/>
          <w:lang w:val="en-US"/>
        </w:rPr>
        <w:t xml:space="preserve">conducted to ensure that </w:t>
      </w:r>
      <w:r w:rsidRPr="0068151D">
        <w:rPr>
          <w:bCs/>
          <w:sz w:val="28"/>
          <w:szCs w:val="28"/>
          <w:lang w:val="en-US"/>
        </w:rPr>
        <w:t xml:space="preserve">industrial safety requirements </w:t>
      </w:r>
      <w:r w:rsidR="00D91B41">
        <w:rPr>
          <w:bCs/>
          <w:sz w:val="28"/>
          <w:szCs w:val="28"/>
          <w:lang w:val="en-US"/>
        </w:rPr>
        <w:t xml:space="preserve">are complied with </w:t>
      </w:r>
      <w:r w:rsidRPr="0068151D">
        <w:rPr>
          <w:bCs/>
          <w:sz w:val="28"/>
          <w:szCs w:val="28"/>
          <w:lang w:val="en-US"/>
        </w:rPr>
        <w:t xml:space="preserve">carried out by </w:t>
      </w:r>
      <w:r w:rsidR="00D91B41">
        <w:rPr>
          <w:bCs/>
          <w:sz w:val="28"/>
          <w:szCs w:val="28"/>
          <w:lang w:val="en-US"/>
        </w:rPr>
        <w:t xml:space="preserve">the </w:t>
      </w:r>
      <w:r w:rsidRPr="0068151D">
        <w:rPr>
          <w:bCs/>
          <w:sz w:val="28"/>
          <w:szCs w:val="28"/>
          <w:lang w:val="en-US"/>
        </w:rPr>
        <w:t xml:space="preserve">control and supervisory authorities, as well as documents drawn up by </w:t>
      </w:r>
      <w:r w:rsidR="00D91B41">
        <w:rPr>
          <w:bCs/>
          <w:sz w:val="28"/>
          <w:szCs w:val="28"/>
          <w:lang w:val="en-US"/>
        </w:rPr>
        <w:t xml:space="preserve">the </w:t>
      </w:r>
      <w:r w:rsidRPr="0068151D">
        <w:rPr>
          <w:bCs/>
          <w:sz w:val="28"/>
          <w:szCs w:val="28"/>
          <w:lang w:val="en-US"/>
        </w:rPr>
        <w:t xml:space="preserve">control and supervisory authorities </w:t>
      </w:r>
      <w:r w:rsidR="00D91B41">
        <w:rPr>
          <w:bCs/>
          <w:sz w:val="28"/>
          <w:szCs w:val="28"/>
          <w:lang w:val="en-US"/>
        </w:rPr>
        <w:t xml:space="preserve">as part of </w:t>
      </w:r>
      <w:r w:rsidRPr="0068151D">
        <w:rPr>
          <w:bCs/>
          <w:sz w:val="28"/>
          <w:szCs w:val="28"/>
          <w:lang w:val="en-US"/>
        </w:rPr>
        <w:t>permanent state supervision;</w:t>
      </w:r>
    </w:p>
    <w:p w14:paraId="7FF5341C" w14:textId="7508C48B" w:rsidR="00D91B41" w:rsidRPr="00D91B41" w:rsidRDefault="00D91B41" w:rsidP="00D91B41">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f) </w:t>
      </w:r>
      <w:proofErr w:type="gramStart"/>
      <w:r w:rsidRPr="00D91B41">
        <w:rPr>
          <w:bCs/>
          <w:sz w:val="28"/>
          <w:szCs w:val="28"/>
          <w:lang w:val="en-US"/>
        </w:rPr>
        <w:t>consideration</w:t>
      </w:r>
      <w:proofErr w:type="gramEnd"/>
      <w:r w:rsidRPr="00D91B41">
        <w:rPr>
          <w:bCs/>
          <w:sz w:val="28"/>
          <w:szCs w:val="28"/>
          <w:lang w:val="en-US"/>
        </w:rPr>
        <w:t xml:space="preserve"> of acts of investigation of the causes of accidents, incidents and </w:t>
      </w:r>
      <w:r>
        <w:rPr>
          <w:bCs/>
          <w:sz w:val="28"/>
          <w:szCs w:val="28"/>
          <w:lang w:val="en-US"/>
        </w:rPr>
        <w:t>injuries</w:t>
      </w:r>
      <w:r w:rsidRPr="00D91B41">
        <w:rPr>
          <w:bCs/>
          <w:sz w:val="28"/>
          <w:szCs w:val="28"/>
          <w:lang w:val="en-US"/>
        </w:rPr>
        <w:t xml:space="preserve"> at hazardous production facilities;</w:t>
      </w:r>
    </w:p>
    <w:p w14:paraId="1DB6E246" w14:textId="12CD803B" w:rsidR="00D91B41" w:rsidRDefault="00D91B41" w:rsidP="00D91B41">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g) </w:t>
      </w:r>
      <w:proofErr w:type="gramStart"/>
      <w:r w:rsidRPr="00D91B41">
        <w:rPr>
          <w:bCs/>
          <w:sz w:val="28"/>
          <w:szCs w:val="28"/>
          <w:lang w:val="en-US"/>
        </w:rPr>
        <w:t>analysis</w:t>
      </w:r>
      <w:proofErr w:type="gramEnd"/>
      <w:r w:rsidRPr="00D91B41">
        <w:rPr>
          <w:bCs/>
          <w:sz w:val="28"/>
          <w:szCs w:val="28"/>
          <w:lang w:val="en-US"/>
        </w:rPr>
        <w:t xml:space="preserve"> of accidents, incidents and </w:t>
      </w:r>
      <w:r>
        <w:rPr>
          <w:bCs/>
          <w:sz w:val="28"/>
          <w:szCs w:val="28"/>
          <w:lang w:val="en-US"/>
        </w:rPr>
        <w:t>injuries</w:t>
      </w:r>
      <w:r w:rsidRPr="00D91B41">
        <w:rPr>
          <w:bCs/>
          <w:sz w:val="28"/>
          <w:szCs w:val="28"/>
          <w:lang w:val="en-US"/>
        </w:rPr>
        <w:t xml:space="preserve"> at hazardous production facilities;</w:t>
      </w:r>
    </w:p>
    <w:p w14:paraId="08A70FCB" w14:textId="157EAB70" w:rsidR="00D91B41" w:rsidRDefault="00D91B41" w:rsidP="001262B9">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h) annual (at the end of the calendar year) development of an action plan to ensure industrial safety, taking into account the analysis of the causes of accidents, incidents and </w:t>
      </w:r>
      <w:r>
        <w:rPr>
          <w:bCs/>
          <w:sz w:val="28"/>
          <w:szCs w:val="28"/>
          <w:lang w:val="en-US"/>
        </w:rPr>
        <w:t>injuries</w:t>
      </w:r>
      <w:r w:rsidRPr="00D91B41">
        <w:rPr>
          <w:bCs/>
          <w:sz w:val="28"/>
          <w:szCs w:val="28"/>
          <w:lang w:val="en-US"/>
        </w:rPr>
        <w:t xml:space="preserve"> both at the hazardous production facility of the operating organization and at similar hazardous production facilities of other operating organizations;</w:t>
      </w:r>
    </w:p>
    <w:p w14:paraId="08B8BA51" w14:textId="4635730E" w:rsidR="00D91B41" w:rsidRDefault="00D91B41" w:rsidP="001262B9">
      <w:pPr>
        <w:pStyle w:val="15"/>
        <w:tabs>
          <w:tab w:val="left" w:pos="1134"/>
          <w:tab w:val="num" w:pos="1418"/>
        </w:tabs>
        <w:suppressAutoHyphens/>
        <w:spacing w:after="0" w:line="360" w:lineRule="auto"/>
        <w:rPr>
          <w:bCs/>
          <w:sz w:val="28"/>
          <w:szCs w:val="28"/>
          <w:lang w:val="en-US"/>
        </w:rPr>
      </w:pPr>
      <w:proofErr w:type="spellStart"/>
      <w:r w:rsidRPr="00D91B41">
        <w:rPr>
          <w:bCs/>
          <w:sz w:val="28"/>
          <w:szCs w:val="28"/>
          <w:lang w:val="en-US"/>
        </w:rPr>
        <w:t>i</w:t>
      </w:r>
      <w:proofErr w:type="spellEnd"/>
      <w:r w:rsidRPr="00D91B41">
        <w:rPr>
          <w:bCs/>
          <w:sz w:val="28"/>
          <w:szCs w:val="28"/>
          <w:lang w:val="en-US"/>
        </w:rPr>
        <w:t xml:space="preserve">) </w:t>
      </w:r>
      <w:proofErr w:type="gramStart"/>
      <w:r w:rsidRPr="00D91B41">
        <w:rPr>
          <w:bCs/>
          <w:sz w:val="28"/>
          <w:szCs w:val="28"/>
          <w:lang w:val="en-US"/>
        </w:rPr>
        <w:t>annual</w:t>
      </w:r>
      <w:proofErr w:type="gramEnd"/>
      <w:r w:rsidRPr="00D91B41">
        <w:rPr>
          <w:bCs/>
          <w:sz w:val="28"/>
          <w:szCs w:val="28"/>
          <w:lang w:val="en-US"/>
        </w:rPr>
        <w:t xml:space="preserve"> (at the end of the calendar year) analysis of the efficiency of the operating organization</w:t>
      </w:r>
      <w:r>
        <w:rPr>
          <w:bCs/>
          <w:sz w:val="28"/>
          <w:szCs w:val="28"/>
          <w:lang w:val="en-US"/>
        </w:rPr>
        <w:t>’</w:t>
      </w:r>
      <w:r w:rsidRPr="00D91B41">
        <w:rPr>
          <w:bCs/>
          <w:sz w:val="28"/>
          <w:szCs w:val="28"/>
          <w:lang w:val="en-US"/>
        </w:rPr>
        <w:t xml:space="preserve">s </w:t>
      </w:r>
      <w:r>
        <w:rPr>
          <w:bCs/>
          <w:sz w:val="28"/>
          <w:szCs w:val="28"/>
          <w:lang w:val="en-US"/>
        </w:rPr>
        <w:t>I</w:t>
      </w:r>
      <w:r w:rsidRPr="00D91B41">
        <w:rPr>
          <w:bCs/>
          <w:sz w:val="28"/>
          <w:szCs w:val="28"/>
          <w:lang w:val="en-US"/>
        </w:rPr>
        <w:t>SMS;</w:t>
      </w:r>
    </w:p>
    <w:p w14:paraId="320B3649" w14:textId="093E5E06" w:rsidR="00D91B41" w:rsidRDefault="00D91B41" w:rsidP="001262B9">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j) annual (at the end of the calendar year) development of a plan of preventive </w:t>
      </w:r>
      <w:r>
        <w:rPr>
          <w:bCs/>
          <w:sz w:val="28"/>
          <w:szCs w:val="28"/>
          <w:lang w:val="en-US"/>
        </w:rPr>
        <w:t>actions</w:t>
      </w:r>
      <w:r w:rsidRPr="00D91B41">
        <w:rPr>
          <w:bCs/>
          <w:sz w:val="28"/>
          <w:szCs w:val="28"/>
          <w:lang w:val="en-US"/>
        </w:rPr>
        <w:t xml:space="preserve"> to prevent accidents, incidents and </w:t>
      </w:r>
      <w:r>
        <w:rPr>
          <w:bCs/>
          <w:sz w:val="28"/>
          <w:szCs w:val="28"/>
          <w:lang w:val="en-US"/>
        </w:rPr>
        <w:t>injuries</w:t>
      </w:r>
      <w:r w:rsidRPr="00D91B41">
        <w:rPr>
          <w:bCs/>
          <w:sz w:val="28"/>
          <w:szCs w:val="28"/>
          <w:lang w:val="en-US"/>
        </w:rPr>
        <w:t xml:space="preserve"> at hazardous production facilities (hereinafter referred to as the plan of preventive measures) and an action plan to improve </w:t>
      </w:r>
      <w:r w:rsidRPr="00D91B41">
        <w:rPr>
          <w:bCs/>
          <w:sz w:val="28"/>
          <w:szCs w:val="28"/>
          <w:lang w:val="en-US"/>
        </w:rPr>
        <w:lastRenderedPageBreak/>
        <w:t xml:space="preserve">the </w:t>
      </w:r>
      <w:r>
        <w:rPr>
          <w:bCs/>
          <w:sz w:val="28"/>
          <w:szCs w:val="28"/>
          <w:lang w:val="en-US"/>
        </w:rPr>
        <w:t>I</w:t>
      </w:r>
      <w:r w:rsidRPr="00D91B41">
        <w:rPr>
          <w:bCs/>
          <w:sz w:val="28"/>
          <w:szCs w:val="28"/>
          <w:lang w:val="en-US"/>
        </w:rPr>
        <w:t xml:space="preserve">SMS, taking into account the analysis of </w:t>
      </w:r>
      <w:r>
        <w:rPr>
          <w:bCs/>
          <w:sz w:val="28"/>
          <w:szCs w:val="28"/>
          <w:lang w:val="en-US"/>
        </w:rPr>
        <w:t xml:space="preserve">ISMS </w:t>
      </w:r>
      <w:r w:rsidRPr="00D91B41">
        <w:rPr>
          <w:bCs/>
          <w:sz w:val="28"/>
          <w:szCs w:val="28"/>
          <w:lang w:val="en-US"/>
        </w:rPr>
        <w:t>effectiveness;</w:t>
      </w:r>
    </w:p>
    <w:p w14:paraId="53129154" w14:textId="79C2A590" w:rsidR="00D91B41" w:rsidRDefault="00D91B41" w:rsidP="001262B9">
      <w:pPr>
        <w:pStyle w:val="15"/>
        <w:tabs>
          <w:tab w:val="left" w:pos="1134"/>
          <w:tab w:val="num" w:pos="1418"/>
        </w:tabs>
        <w:suppressAutoHyphens/>
        <w:spacing w:after="0" w:line="360" w:lineRule="auto"/>
        <w:rPr>
          <w:bCs/>
          <w:sz w:val="28"/>
          <w:szCs w:val="28"/>
          <w:lang w:val="en-US"/>
        </w:rPr>
      </w:pPr>
      <w:r w:rsidRPr="00D91B41">
        <w:rPr>
          <w:bCs/>
          <w:sz w:val="28"/>
          <w:szCs w:val="28"/>
          <w:lang w:val="en-US"/>
        </w:rPr>
        <w:t>k) dismissal from work of persons who do not have appropriate qualifications, who have not undergone timely training and certification in the field of industrial safety, as well as persons who have medical contraindications to work at a hazardous production facility;</w:t>
      </w:r>
    </w:p>
    <w:p w14:paraId="413F6112" w14:textId="4B862CD1" w:rsidR="00D91B41" w:rsidRDefault="00D91B41" w:rsidP="001262B9">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l) </w:t>
      </w:r>
      <w:proofErr w:type="gramStart"/>
      <w:r w:rsidRPr="00D91B41">
        <w:rPr>
          <w:bCs/>
          <w:sz w:val="28"/>
          <w:szCs w:val="28"/>
          <w:lang w:val="en-US"/>
        </w:rPr>
        <w:t>suspension</w:t>
      </w:r>
      <w:proofErr w:type="gramEnd"/>
      <w:r w:rsidRPr="00D91B41">
        <w:rPr>
          <w:bCs/>
          <w:sz w:val="28"/>
          <w:szCs w:val="28"/>
          <w:lang w:val="en-US"/>
        </w:rPr>
        <w:t xml:space="preserve"> of work carried out </w:t>
      </w:r>
      <w:r>
        <w:rPr>
          <w:bCs/>
          <w:sz w:val="28"/>
          <w:szCs w:val="28"/>
          <w:lang w:val="en-US"/>
        </w:rPr>
        <w:t>with</w:t>
      </w:r>
      <w:r w:rsidRPr="00D91B41">
        <w:rPr>
          <w:bCs/>
          <w:sz w:val="28"/>
          <w:szCs w:val="28"/>
          <w:lang w:val="en-US"/>
        </w:rPr>
        <w:t xml:space="preserve"> violation of industrial safety requirements, endangering the life and health of employees of a hazardous production facility, or work that may lead to an accident or incident;</w:t>
      </w:r>
    </w:p>
    <w:p w14:paraId="1E0B7742" w14:textId="289A8423" w:rsidR="00D91B41" w:rsidRDefault="00D91B41" w:rsidP="001262B9">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m) </w:t>
      </w:r>
      <w:proofErr w:type="gramStart"/>
      <w:r w:rsidRPr="00D91B41">
        <w:rPr>
          <w:bCs/>
          <w:sz w:val="28"/>
          <w:szCs w:val="28"/>
          <w:lang w:val="en-US"/>
        </w:rPr>
        <w:t>bringing</w:t>
      </w:r>
      <w:proofErr w:type="gramEnd"/>
      <w:r w:rsidRPr="00D91B41">
        <w:rPr>
          <w:bCs/>
          <w:sz w:val="28"/>
          <w:szCs w:val="28"/>
          <w:lang w:val="en-US"/>
        </w:rPr>
        <w:t xml:space="preserve"> to justice persons who violated industrial safety requirements, as well as encouraging employees who took part in the development and implementation of measures to increase the level of industrial safety;</w:t>
      </w:r>
    </w:p>
    <w:p w14:paraId="224E8AAC" w14:textId="066C924A" w:rsidR="00D91B41" w:rsidRDefault="00D91B41" w:rsidP="001262B9">
      <w:pPr>
        <w:pStyle w:val="15"/>
        <w:tabs>
          <w:tab w:val="left" w:pos="1134"/>
          <w:tab w:val="num" w:pos="1418"/>
        </w:tabs>
        <w:suppressAutoHyphens/>
        <w:spacing w:after="0" w:line="360" w:lineRule="auto"/>
        <w:rPr>
          <w:bCs/>
          <w:sz w:val="28"/>
          <w:szCs w:val="28"/>
          <w:lang w:val="en-US"/>
        </w:rPr>
      </w:pPr>
      <w:r w:rsidRPr="00D91B41">
        <w:rPr>
          <w:bCs/>
          <w:sz w:val="28"/>
          <w:szCs w:val="28"/>
          <w:lang w:val="en-US"/>
        </w:rPr>
        <w:t>n) bringing information about the state of industrial safety</w:t>
      </w:r>
      <w:r>
        <w:rPr>
          <w:bCs/>
          <w:sz w:val="28"/>
          <w:szCs w:val="28"/>
          <w:lang w:val="en-US"/>
        </w:rPr>
        <w:t xml:space="preserve"> and</w:t>
      </w:r>
      <w:r w:rsidRPr="00D91B41">
        <w:rPr>
          <w:bCs/>
          <w:sz w:val="28"/>
          <w:szCs w:val="28"/>
          <w:lang w:val="en-US"/>
        </w:rPr>
        <w:t xml:space="preserve"> changes in industrial safety requirements</w:t>
      </w:r>
      <w:r>
        <w:rPr>
          <w:bCs/>
          <w:sz w:val="28"/>
          <w:szCs w:val="28"/>
          <w:lang w:val="en-US"/>
        </w:rPr>
        <w:t xml:space="preserve"> </w:t>
      </w:r>
      <w:r w:rsidRPr="00D91B41">
        <w:rPr>
          <w:bCs/>
          <w:sz w:val="28"/>
          <w:szCs w:val="28"/>
          <w:lang w:val="en-US"/>
        </w:rPr>
        <w:t>to the attention of the employees of a hazardous production facility, as well as ensuring that the workplaces of the operating organization have valid regulatory legal acts that establish requirements in the field of industrial safety;</w:t>
      </w:r>
    </w:p>
    <w:p w14:paraId="12BE36CD" w14:textId="087A5644" w:rsidR="00D91B41" w:rsidRPr="00D91B41" w:rsidRDefault="00D91B41" w:rsidP="00D91B41">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o) </w:t>
      </w:r>
      <w:proofErr w:type="gramStart"/>
      <w:r w:rsidRPr="00D91B41">
        <w:rPr>
          <w:bCs/>
          <w:sz w:val="28"/>
          <w:szCs w:val="28"/>
          <w:lang w:val="en-US"/>
        </w:rPr>
        <w:t>interaction</w:t>
      </w:r>
      <w:proofErr w:type="gramEnd"/>
      <w:r w:rsidRPr="00D91B41">
        <w:rPr>
          <w:bCs/>
          <w:sz w:val="28"/>
          <w:szCs w:val="28"/>
          <w:lang w:val="en-US"/>
        </w:rPr>
        <w:t xml:space="preserve"> with </w:t>
      </w:r>
      <w:r>
        <w:rPr>
          <w:bCs/>
          <w:sz w:val="28"/>
          <w:szCs w:val="28"/>
          <w:lang w:val="en-US"/>
        </w:rPr>
        <w:t xml:space="preserve">the </w:t>
      </w:r>
      <w:r w:rsidRPr="00D91B41">
        <w:rPr>
          <w:bCs/>
          <w:sz w:val="28"/>
          <w:szCs w:val="28"/>
          <w:lang w:val="en-US"/>
        </w:rPr>
        <w:t xml:space="preserve">regulatory and supervisory authorities, local authorities, public organizations, </w:t>
      </w:r>
      <w:r>
        <w:rPr>
          <w:bCs/>
          <w:sz w:val="28"/>
          <w:szCs w:val="28"/>
          <w:lang w:val="en-US"/>
        </w:rPr>
        <w:t xml:space="preserve">and </w:t>
      </w:r>
      <w:r w:rsidRPr="00D91B41">
        <w:rPr>
          <w:bCs/>
          <w:sz w:val="28"/>
          <w:szCs w:val="28"/>
          <w:lang w:val="en-US"/>
        </w:rPr>
        <w:t>scientific organizations on industrial safety issues;</w:t>
      </w:r>
    </w:p>
    <w:p w14:paraId="08FCA15C" w14:textId="26491065" w:rsidR="00D91B41" w:rsidRDefault="00D91B41" w:rsidP="00D91B41">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p) </w:t>
      </w:r>
      <w:proofErr w:type="gramStart"/>
      <w:r w:rsidRPr="00D91B41">
        <w:rPr>
          <w:bCs/>
          <w:sz w:val="28"/>
          <w:szCs w:val="28"/>
          <w:lang w:val="en-US"/>
        </w:rPr>
        <w:t>study</w:t>
      </w:r>
      <w:proofErr w:type="gramEnd"/>
      <w:r w:rsidRPr="00D91B41">
        <w:rPr>
          <w:bCs/>
          <w:sz w:val="28"/>
          <w:szCs w:val="28"/>
          <w:lang w:val="en-US"/>
        </w:rPr>
        <w:t xml:space="preserve"> and dissemination of best practices in the field of industrial safety.</w:t>
      </w:r>
    </w:p>
    <w:p w14:paraId="6941FE42" w14:textId="626924A2" w:rsidR="00D91B41" w:rsidRDefault="00D91B41" w:rsidP="001262B9">
      <w:pPr>
        <w:pStyle w:val="15"/>
        <w:tabs>
          <w:tab w:val="left" w:pos="1134"/>
          <w:tab w:val="num" w:pos="1418"/>
        </w:tabs>
        <w:suppressAutoHyphens/>
        <w:spacing w:after="0" w:line="360" w:lineRule="auto"/>
        <w:rPr>
          <w:bCs/>
          <w:sz w:val="28"/>
          <w:szCs w:val="28"/>
          <w:lang w:val="en-US"/>
        </w:rPr>
      </w:pPr>
      <w:r w:rsidRPr="00D91B41">
        <w:rPr>
          <w:bCs/>
          <w:sz w:val="28"/>
          <w:szCs w:val="28"/>
          <w:lang w:val="en-US"/>
        </w:rPr>
        <w:t xml:space="preserve">The rights and obligations of employees of the operating organization in the field of industrial safety </w:t>
      </w:r>
      <w:r>
        <w:rPr>
          <w:bCs/>
          <w:sz w:val="28"/>
          <w:szCs w:val="28"/>
          <w:lang w:val="en-US"/>
        </w:rPr>
        <w:t xml:space="preserve">should </w:t>
      </w:r>
      <w:r w:rsidRPr="00D91B41">
        <w:rPr>
          <w:bCs/>
          <w:sz w:val="28"/>
          <w:szCs w:val="28"/>
          <w:lang w:val="en-US"/>
        </w:rPr>
        <w:t xml:space="preserve">be established depending on the level of management. At the same time, at each level of management, rights and obligations in the field of industrial safety can be established personally for each employee of the operating organization based on the specifics of </w:t>
      </w:r>
      <w:r>
        <w:rPr>
          <w:bCs/>
          <w:sz w:val="28"/>
          <w:szCs w:val="28"/>
          <w:lang w:val="en-US"/>
        </w:rPr>
        <w:t xml:space="preserve">the </w:t>
      </w:r>
      <w:r w:rsidRPr="00D91B41">
        <w:rPr>
          <w:bCs/>
          <w:sz w:val="28"/>
          <w:szCs w:val="28"/>
          <w:lang w:val="en-US"/>
        </w:rPr>
        <w:t>operated hazardous production facilities.</w:t>
      </w:r>
    </w:p>
    <w:p w14:paraId="213811A3" w14:textId="0A001FAF" w:rsidR="007D0080" w:rsidRDefault="007D0080" w:rsidP="001262B9">
      <w:pPr>
        <w:pStyle w:val="15"/>
        <w:suppressAutoHyphens/>
        <w:spacing w:after="0" w:line="360" w:lineRule="auto"/>
        <w:rPr>
          <w:bCs/>
          <w:sz w:val="28"/>
          <w:szCs w:val="28"/>
          <w:lang w:val="en-US"/>
        </w:rPr>
      </w:pPr>
      <w:r w:rsidRPr="007D0080">
        <w:rPr>
          <w:bCs/>
          <w:sz w:val="28"/>
          <w:szCs w:val="28"/>
          <w:lang w:val="en-US"/>
        </w:rPr>
        <w:t xml:space="preserve">21. </w:t>
      </w:r>
      <w:r>
        <w:rPr>
          <w:bCs/>
          <w:sz w:val="28"/>
          <w:szCs w:val="28"/>
          <w:lang w:val="en-US"/>
        </w:rPr>
        <w:t>T</w:t>
      </w:r>
      <w:r w:rsidRPr="007D0080">
        <w:rPr>
          <w:bCs/>
          <w:sz w:val="28"/>
          <w:szCs w:val="28"/>
          <w:lang w:val="en-US"/>
        </w:rPr>
        <w:t>he subsection of the regulation on the ISMS</w:t>
      </w:r>
      <w:r>
        <w:rPr>
          <w:bCs/>
          <w:sz w:val="28"/>
          <w:szCs w:val="28"/>
          <w:lang w:val="en-US"/>
        </w:rPr>
        <w:t>,</w:t>
      </w:r>
      <w:r w:rsidRPr="007D0080">
        <w:rPr>
          <w:bCs/>
          <w:sz w:val="28"/>
          <w:szCs w:val="28"/>
          <w:lang w:val="en-US"/>
        </w:rPr>
        <w:t xml:space="preserve"> </w:t>
      </w:r>
      <w:r>
        <w:rPr>
          <w:bCs/>
          <w:sz w:val="28"/>
          <w:szCs w:val="28"/>
          <w:lang w:val="en-US"/>
        </w:rPr>
        <w:t>“</w:t>
      </w:r>
      <w:r w:rsidRPr="007D0080">
        <w:rPr>
          <w:bCs/>
          <w:sz w:val="28"/>
          <w:szCs w:val="28"/>
          <w:lang w:val="en-US"/>
        </w:rPr>
        <w:t xml:space="preserve">Procedure for </w:t>
      </w:r>
      <w:r>
        <w:rPr>
          <w:bCs/>
          <w:sz w:val="28"/>
          <w:szCs w:val="28"/>
          <w:lang w:val="en-US"/>
        </w:rPr>
        <w:t>H</w:t>
      </w:r>
      <w:r w:rsidRPr="007D0080">
        <w:rPr>
          <w:bCs/>
          <w:sz w:val="28"/>
          <w:szCs w:val="28"/>
          <w:lang w:val="en-US"/>
        </w:rPr>
        <w:t xml:space="preserve">olding </w:t>
      </w:r>
      <w:r>
        <w:rPr>
          <w:bCs/>
          <w:sz w:val="28"/>
          <w:szCs w:val="28"/>
          <w:lang w:val="en-US"/>
        </w:rPr>
        <w:t>C</w:t>
      </w:r>
      <w:r w:rsidRPr="007D0080">
        <w:rPr>
          <w:bCs/>
          <w:sz w:val="28"/>
          <w:szCs w:val="28"/>
          <w:lang w:val="en-US"/>
        </w:rPr>
        <w:t xml:space="preserve">onsultations with </w:t>
      </w:r>
      <w:r>
        <w:rPr>
          <w:bCs/>
          <w:sz w:val="28"/>
          <w:szCs w:val="28"/>
          <w:lang w:val="en-US"/>
        </w:rPr>
        <w:t>E</w:t>
      </w:r>
      <w:r w:rsidRPr="007D0080">
        <w:rPr>
          <w:bCs/>
          <w:sz w:val="28"/>
          <w:szCs w:val="28"/>
          <w:lang w:val="en-US"/>
        </w:rPr>
        <w:t xml:space="preserve">mployees of a </w:t>
      </w:r>
      <w:r>
        <w:rPr>
          <w:bCs/>
          <w:sz w:val="28"/>
          <w:szCs w:val="28"/>
          <w:lang w:val="en-US"/>
        </w:rPr>
        <w:t>H</w:t>
      </w:r>
      <w:r w:rsidRPr="007D0080">
        <w:rPr>
          <w:bCs/>
          <w:sz w:val="28"/>
          <w:szCs w:val="28"/>
          <w:lang w:val="en-US"/>
        </w:rPr>
        <w:t xml:space="preserve">azardous </w:t>
      </w:r>
      <w:r>
        <w:rPr>
          <w:bCs/>
          <w:sz w:val="28"/>
          <w:szCs w:val="28"/>
          <w:lang w:val="en-US"/>
        </w:rPr>
        <w:t>P</w:t>
      </w:r>
      <w:r w:rsidRPr="007D0080">
        <w:rPr>
          <w:bCs/>
          <w:sz w:val="28"/>
          <w:szCs w:val="28"/>
          <w:lang w:val="en-US"/>
        </w:rPr>
        <w:t xml:space="preserve">roduction </w:t>
      </w:r>
      <w:r>
        <w:rPr>
          <w:bCs/>
          <w:sz w:val="28"/>
          <w:szCs w:val="28"/>
          <w:lang w:val="en-US"/>
        </w:rPr>
        <w:t>F</w:t>
      </w:r>
      <w:r w:rsidRPr="007D0080">
        <w:rPr>
          <w:bCs/>
          <w:sz w:val="28"/>
          <w:szCs w:val="28"/>
          <w:lang w:val="en-US"/>
        </w:rPr>
        <w:t xml:space="preserve">acility and </w:t>
      </w:r>
      <w:r>
        <w:rPr>
          <w:bCs/>
          <w:sz w:val="28"/>
          <w:szCs w:val="28"/>
          <w:lang w:val="en-US"/>
        </w:rPr>
        <w:t>T</w:t>
      </w:r>
      <w:r w:rsidRPr="007D0080">
        <w:rPr>
          <w:bCs/>
          <w:sz w:val="28"/>
          <w:szCs w:val="28"/>
          <w:lang w:val="en-US"/>
        </w:rPr>
        <w:t xml:space="preserve">heir </w:t>
      </w:r>
      <w:r>
        <w:rPr>
          <w:bCs/>
          <w:sz w:val="28"/>
          <w:szCs w:val="28"/>
          <w:lang w:val="en-US"/>
        </w:rPr>
        <w:t>R</w:t>
      </w:r>
      <w:r w:rsidRPr="007D0080">
        <w:rPr>
          <w:bCs/>
          <w:sz w:val="28"/>
          <w:szCs w:val="28"/>
          <w:lang w:val="en-US"/>
        </w:rPr>
        <w:t xml:space="preserve">epresentatives on </w:t>
      </w:r>
      <w:r>
        <w:rPr>
          <w:bCs/>
          <w:sz w:val="28"/>
          <w:szCs w:val="28"/>
          <w:lang w:val="en-US"/>
        </w:rPr>
        <w:t>I</w:t>
      </w:r>
      <w:r w:rsidRPr="007D0080">
        <w:rPr>
          <w:bCs/>
          <w:sz w:val="28"/>
          <w:szCs w:val="28"/>
          <w:lang w:val="en-US"/>
        </w:rPr>
        <w:t xml:space="preserve">ssues of </w:t>
      </w:r>
      <w:r>
        <w:rPr>
          <w:bCs/>
          <w:sz w:val="28"/>
          <w:szCs w:val="28"/>
          <w:lang w:val="en-US"/>
        </w:rPr>
        <w:t>I</w:t>
      </w:r>
      <w:r w:rsidRPr="007D0080">
        <w:rPr>
          <w:bCs/>
          <w:sz w:val="28"/>
          <w:szCs w:val="28"/>
          <w:lang w:val="en-US"/>
        </w:rPr>
        <w:t xml:space="preserve">ndustrial </w:t>
      </w:r>
      <w:r>
        <w:rPr>
          <w:bCs/>
          <w:sz w:val="28"/>
          <w:szCs w:val="28"/>
          <w:lang w:val="en-US"/>
        </w:rPr>
        <w:t>S</w:t>
      </w:r>
      <w:r w:rsidRPr="007D0080">
        <w:rPr>
          <w:bCs/>
          <w:sz w:val="28"/>
          <w:szCs w:val="28"/>
          <w:lang w:val="en-US"/>
        </w:rPr>
        <w:t>afety,</w:t>
      </w:r>
      <w:r>
        <w:rPr>
          <w:bCs/>
          <w:sz w:val="28"/>
          <w:szCs w:val="28"/>
          <w:lang w:val="en-US"/>
        </w:rPr>
        <w:t>” should indicate the following</w:t>
      </w:r>
      <w:r w:rsidRPr="007D0080">
        <w:rPr>
          <w:bCs/>
          <w:sz w:val="28"/>
          <w:szCs w:val="28"/>
          <w:lang w:val="en-US"/>
        </w:rPr>
        <w:t>:</w:t>
      </w:r>
    </w:p>
    <w:p w14:paraId="17692F6A" w14:textId="3AD763C8" w:rsidR="007D0080" w:rsidRDefault="007D0080" w:rsidP="001262B9">
      <w:pPr>
        <w:pStyle w:val="15"/>
        <w:widowControl/>
        <w:suppressAutoHyphens/>
        <w:spacing w:after="0" w:line="360" w:lineRule="auto"/>
        <w:rPr>
          <w:bCs/>
          <w:sz w:val="28"/>
          <w:szCs w:val="28"/>
          <w:lang w:val="en-US"/>
        </w:rPr>
      </w:pPr>
      <w:r w:rsidRPr="007D0080">
        <w:rPr>
          <w:bCs/>
          <w:sz w:val="28"/>
          <w:szCs w:val="28"/>
          <w:lang w:val="en-US"/>
        </w:rPr>
        <w:t xml:space="preserve">positions of </w:t>
      </w:r>
      <w:r>
        <w:rPr>
          <w:bCs/>
          <w:sz w:val="28"/>
          <w:szCs w:val="28"/>
          <w:lang w:val="en-US"/>
        </w:rPr>
        <w:t xml:space="preserve">the </w:t>
      </w:r>
      <w:r w:rsidRPr="007D0080">
        <w:rPr>
          <w:bCs/>
          <w:sz w:val="28"/>
          <w:szCs w:val="28"/>
          <w:lang w:val="en-US"/>
        </w:rPr>
        <w:t xml:space="preserve">employees of the operating organization who provide advice to </w:t>
      </w:r>
      <w:r>
        <w:rPr>
          <w:bCs/>
          <w:sz w:val="28"/>
          <w:szCs w:val="28"/>
          <w:lang w:val="en-US"/>
        </w:rPr>
        <w:t xml:space="preserve">the </w:t>
      </w:r>
      <w:r w:rsidRPr="007D0080">
        <w:rPr>
          <w:bCs/>
          <w:sz w:val="28"/>
          <w:szCs w:val="28"/>
          <w:lang w:val="en-US"/>
        </w:rPr>
        <w:t xml:space="preserve">employees of hazardous production facilities and representatives of </w:t>
      </w:r>
      <w:r>
        <w:rPr>
          <w:bCs/>
          <w:sz w:val="28"/>
          <w:szCs w:val="28"/>
          <w:lang w:val="en-US"/>
        </w:rPr>
        <w:t xml:space="preserve">the </w:t>
      </w:r>
      <w:r w:rsidRPr="007D0080">
        <w:rPr>
          <w:bCs/>
          <w:sz w:val="28"/>
          <w:szCs w:val="28"/>
          <w:lang w:val="en-US"/>
        </w:rPr>
        <w:t xml:space="preserve">employees of hazardous production facilities on issues of industrial safety, as well as on the consequences of violations of the </w:t>
      </w:r>
      <w:r w:rsidR="00CD1B57">
        <w:rPr>
          <w:bCs/>
          <w:sz w:val="28"/>
          <w:szCs w:val="28"/>
          <w:lang w:val="en-US"/>
        </w:rPr>
        <w:t xml:space="preserve">safety justification </w:t>
      </w:r>
      <w:r w:rsidRPr="007D0080">
        <w:rPr>
          <w:bCs/>
          <w:sz w:val="28"/>
          <w:szCs w:val="28"/>
          <w:lang w:val="en-US"/>
        </w:rPr>
        <w:t xml:space="preserve">requirements of a hazardous </w:t>
      </w:r>
      <w:r w:rsidRPr="007D0080">
        <w:rPr>
          <w:bCs/>
          <w:sz w:val="28"/>
          <w:szCs w:val="28"/>
          <w:lang w:val="en-US"/>
        </w:rPr>
        <w:lastRenderedPageBreak/>
        <w:t>production facility in the event that activities in the field of industrial safety are carried out using such safety justification;</w:t>
      </w:r>
    </w:p>
    <w:p w14:paraId="0182A809" w14:textId="7FB896F1" w:rsidR="00CD1B57" w:rsidRPr="00CD1B57" w:rsidRDefault="00CD1B57" w:rsidP="00CD1B57">
      <w:pPr>
        <w:pStyle w:val="15"/>
        <w:suppressAutoHyphens/>
        <w:spacing w:after="0" w:line="360" w:lineRule="auto"/>
        <w:rPr>
          <w:bCs/>
          <w:sz w:val="28"/>
          <w:szCs w:val="28"/>
          <w:lang w:val="en-US"/>
        </w:rPr>
      </w:pPr>
      <w:proofErr w:type="gramStart"/>
      <w:r w:rsidRPr="00CD1B57">
        <w:rPr>
          <w:bCs/>
          <w:sz w:val="28"/>
          <w:szCs w:val="28"/>
          <w:lang w:val="en-US"/>
        </w:rPr>
        <w:t>the</w:t>
      </w:r>
      <w:proofErr w:type="gramEnd"/>
      <w:r w:rsidRPr="00CD1B57">
        <w:rPr>
          <w:bCs/>
          <w:sz w:val="28"/>
          <w:szCs w:val="28"/>
          <w:lang w:val="en-US"/>
        </w:rPr>
        <w:t xml:space="preserve"> form and </w:t>
      </w:r>
      <w:r>
        <w:rPr>
          <w:bCs/>
          <w:sz w:val="28"/>
          <w:szCs w:val="28"/>
          <w:lang w:val="en-US"/>
        </w:rPr>
        <w:t xml:space="preserve">time </w:t>
      </w:r>
      <w:r w:rsidRPr="00CD1B57">
        <w:rPr>
          <w:bCs/>
          <w:sz w:val="28"/>
          <w:szCs w:val="28"/>
          <w:lang w:val="en-US"/>
        </w:rPr>
        <w:t>term for the provision of written consultations.</w:t>
      </w:r>
    </w:p>
    <w:p w14:paraId="7D30A8C5" w14:textId="23804FEC" w:rsidR="00CD1B57" w:rsidRDefault="00CD1B57" w:rsidP="00CD1B57">
      <w:pPr>
        <w:pStyle w:val="15"/>
        <w:widowControl/>
        <w:suppressAutoHyphens/>
        <w:spacing w:after="0" w:line="360" w:lineRule="auto"/>
        <w:rPr>
          <w:bCs/>
          <w:sz w:val="28"/>
          <w:szCs w:val="28"/>
          <w:lang w:val="en-US"/>
        </w:rPr>
      </w:pPr>
      <w:r>
        <w:rPr>
          <w:bCs/>
          <w:sz w:val="28"/>
          <w:szCs w:val="28"/>
          <w:lang w:val="en-US"/>
        </w:rPr>
        <w:t>T</w:t>
      </w:r>
      <w:r w:rsidRPr="00CD1B57">
        <w:rPr>
          <w:bCs/>
          <w:sz w:val="28"/>
          <w:szCs w:val="28"/>
          <w:lang w:val="en-US"/>
        </w:rPr>
        <w:t>he subsection</w:t>
      </w:r>
      <w:r>
        <w:rPr>
          <w:bCs/>
          <w:sz w:val="28"/>
          <w:szCs w:val="28"/>
          <w:lang w:val="en-US"/>
        </w:rPr>
        <w:t xml:space="preserve"> should </w:t>
      </w:r>
      <w:r w:rsidRPr="00CD1B57">
        <w:rPr>
          <w:bCs/>
          <w:sz w:val="28"/>
          <w:szCs w:val="28"/>
          <w:lang w:val="en-US"/>
        </w:rPr>
        <w:t>indicate the issues considered during oral and written consultations, including:</w:t>
      </w:r>
    </w:p>
    <w:p w14:paraId="45B9526A" w14:textId="05E8B957" w:rsidR="00CD1B57" w:rsidRPr="00CD1B57" w:rsidRDefault="00CD1B57" w:rsidP="00CD1B57">
      <w:pPr>
        <w:pStyle w:val="15"/>
        <w:suppressAutoHyphens/>
        <w:spacing w:after="0" w:line="360" w:lineRule="auto"/>
        <w:rPr>
          <w:bCs/>
          <w:sz w:val="28"/>
          <w:szCs w:val="28"/>
          <w:lang w:val="en-US"/>
        </w:rPr>
      </w:pPr>
      <w:proofErr w:type="gramStart"/>
      <w:r w:rsidRPr="00CD1B57">
        <w:rPr>
          <w:bCs/>
          <w:sz w:val="28"/>
          <w:szCs w:val="28"/>
          <w:lang w:val="en-US"/>
        </w:rPr>
        <w:t>rights</w:t>
      </w:r>
      <w:proofErr w:type="gramEnd"/>
      <w:r w:rsidRPr="00CD1B57">
        <w:rPr>
          <w:bCs/>
          <w:sz w:val="28"/>
          <w:szCs w:val="28"/>
          <w:lang w:val="en-US"/>
        </w:rPr>
        <w:t xml:space="preserve"> and obligations of </w:t>
      </w:r>
      <w:r>
        <w:rPr>
          <w:bCs/>
          <w:sz w:val="28"/>
          <w:szCs w:val="28"/>
          <w:lang w:val="en-US"/>
        </w:rPr>
        <w:t xml:space="preserve">the </w:t>
      </w:r>
      <w:r w:rsidRPr="00CD1B57">
        <w:rPr>
          <w:bCs/>
          <w:sz w:val="28"/>
          <w:szCs w:val="28"/>
          <w:lang w:val="en-US"/>
        </w:rPr>
        <w:t>employees of a hazardous production facility in terms of fulfilling industrial safety requirements at workplaces;</w:t>
      </w:r>
    </w:p>
    <w:p w14:paraId="719B8EBC" w14:textId="77777777" w:rsidR="00CD1B57" w:rsidRPr="00CD1B57" w:rsidRDefault="00CD1B57" w:rsidP="00CD1B57">
      <w:pPr>
        <w:pStyle w:val="15"/>
        <w:suppressAutoHyphens/>
        <w:spacing w:after="0" w:line="360" w:lineRule="auto"/>
        <w:rPr>
          <w:bCs/>
          <w:sz w:val="28"/>
          <w:szCs w:val="28"/>
          <w:lang w:val="en-US"/>
        </w:rPr>
      </w:pPr>
      <w:proofErr w:type="gramStart"/>
      <w:r w:rsidRPr="00CD1B57">
        <w:rPr>
          <w:bCs/>
          <w:sz w:val="28"/>
          <w:szCs w:val="28"/>
          <w:lang w:val="en-US"/>
        </w:rPr>
        <w:t>changes</w:t>
      </w:r>
      <w:proofErr w:type="gramEnd"/>
      <w:r w:rsidRPr="00CD1B57">
        <w:rPr>
          <w:bCs/>
          <w:sz w:val="28"/>
          <w:szCs w:val="28"/>
          <w:lang w:val="en-US"/>
        </w:rPr>
        <w:t xml:space="preserve"> in existing industrial safety requirements;</w:t>
      </w:r>
    </w:p>
    <w:p w14:paraId="77BFC784" w14:textId="77777777" w:rsidR="00CD1B57" w:rsidRPr="00CD1B57" w:rsidRDefault="00CD1B57" w:rsidP="00CD1B57">
      <w:pPr>
        <w:pStyle w:val="15"/>
        <w:suppressAutoHyphens/>
        <w:spacing w:after="0" w:line="360" w:lineRule="auto"/>
        <w:rPr>
          <w:bCs/>
          <w:sz w:val="28"/>
          <w:szCs w:val="28"/>
          <w:lang w:val="en-US"/>
        </w:rPr>
      </w:pPr>
      <w:proofErr w:type="gramStart"/>
      <w:r w:rsidRPr="00CD1B57">
        <w:rPr>
          <w:bCs/>
          <w:sz w:val="28"/>
          <w:szCs w:val="28"/>
          <w:lang w:val="en-US"/>
        </w:rPr>
        <w:t>actual</w:t>
      </w:r>
      <w:proofErr w:type="gramEnd"/>
      <w:r w:rsidRPr="00CD1B57">
        <w:rPr>
          <w:bCs/>
          <w:sz w:val="28"/>
          <w:szCs w:val="28"/>
          <w:lang w:val="en-US"/>
        </w:rPr>
        <w:t xml:space="preserve"> compliance of hazardous production facilities with industrial safety requirements;</w:t>
      </w:r>
    </w:p>
    <w:p w14:paraId="135611A9" w14:textId="77777777" w:rsidR="00CD1B57" w:rsidRPr="00CD1B57" w:rsidRDefault="00CD1B57" w:rsidP="00CD1B57">
      <w:pPr>
        <w:pStyle w:val="15"/>
        <w:suppressAutoHyphens/>
        <w:spacing w:after="0" w:line="360" w:lineRule="auto"/>
        <w:rPr>
          <w:bCs/>
          <w:sz w:val="28"/>
          <w:szCs w:val="28"/>
          <w:lang w:val="en-US"/>
        </w:rPr>
      </w:pPr>
      <w:proofErr w:type="gramStart"/>
      <w:r w:rsidRPr="00CD1B57">
        <w:rPr>
          <w:bCs/>
          <w:sz w:val="28"/>
          <w:szCs w:val="28"/>
          <w:lang w:val="en-US"/>
        </w:rPr>
        <w:t>consequences</w:t>
      </w:r>
      <w:proofErr w:type="gramEnd"/>
      <w:r w:rsidRPr="00CD1B57">
        <w:rPr>
          <w:bCs/>
          <w:sz w:val="28"/>
          <w:szCs w:val="28"/>
          <w:lang w:val="en-US"/>
        </w:rPr>
        <w:t xml:space="preserve"> of violation of industrial safety requirements;</w:t>
      </w:r>
    </w:p>
    <w:p w14:paraId="59B56D1E" w14:textId="4C1B0137" w:rsidR="00CD1B57" w:rsidRDefault="00CD1B57" w:rsidP="00CD1B57">
      <w:pPr>
        <w:pStyle w:val="15"/>
        <w:widowControl/>
        <w:suppressAutoHyphens/>
        <w:spacing w:after="0" w:line="360" w:lineRule="auto"/>
        <w:rPr>
          <w:bCs/>
          <w:sz w:val="28"/>
          <w:szCs w:val="28"/>
          <w:lang w:val="en-US"/>
        </w:rPr>
      </w:pPr>
      <w:proofErr w:type="gramStart"/>
      <w:r w:rsidRPr="00CD1B57">
        <w:rPr>
          <w:bCs/>
          <w:sz w:val="28"/>
          <w:szCs w:val="28"/>
          <w:lang w:val="en-US"/>
        </w:rPr>
        <w:t>other</w:t>
      </w:r>
      <w:proofErr w:type="gramEnd"/>
      <w:r w:rsidRPr="00CD1B57">
        <w:rPr>
          <w:bCs/>
          <w:sz w:val="28"/>
          <w:szCs w:val="28"/>
          <w:lang w:val="en-US"/>
        </w:rPr>
        <w:t xml:space="preserve"> issues related to the competence of </w:t>
      </w:r>
      <w:r>
        <w:rPr>
          <w:bCs/>
          <w:sz w:val="28"/>
          <w:szCs w:val="28"/>
          <w:lang w:val="en-US"/>
        </w:rPr>
        <w:t xml:space="preserve">the </w:t>
      </w:r>
      <w:r w:rsidRPr="00CD1B57">
        <w:rPr>
          <w:bCs/>
          <w:sz w:val="28"/>
          <w:szCs w:val="28"/>
          <w:lang w:val="en-US"/>
        </w:rPr>
        <w:t>employees of a hazardous production facility.</w:t>
      </w:r>
    </w:p>
    <w:p w14:paraId="19C45562" w14:textId="6E345AEA" w:rsidR="00CD1B57" w:rsidRDefault="00CD1B57" w:rsidP="001262B9">
      <w:pPr>
        <w:pStyle w:val="15"/>
        <w:widowControl/>
        <w:suppressAutoHyphens/>
        <w:spacing w:after="0" w:line="360" w:lineRule="auto"/>
        <w:rPr>
          <w:bCs/>
          <w:sz w:val="28"/>
          <w:szCs w:val="28"/>
          <w:lang w:val="en-US"/>
        </w:rPr>
      </w:pPr>
      <w:r w:rsidRPr="00CD1B57">
        <w:rPr>
          <w:bCs/>
          <w:sz w:val="28"/>
          <w:szCs w:val="28"/>
          <w:lang w:val="en-US"/>
        </w:rPr>
        <w:t xml:space="preserve">22. </w:t>
      </w:r>
      <w:r>
        <w:rPr>
          <w:bCs/>
          <w:sz w:val="28"/>
          <w:szCs w:val="28"/>
          <w:lang w:val="en-US"/>
        </w:rPr>
        <w:t>T</w:t>
      </w:r>
      <w:r w:rsidRPr="00CD1B57">
        <w:rPr>
          <w:bCs/>
          <w:sz w:val="28"/>
          <w:szCs w:val="28"/>
          <w:lang w:val="en-US"/>
        </w:rPr>
        <w:t>he subsection of the regulation on the ISMS</w:t>
      </w:r>
      <w:r>
        <w:rPr>
          <w:bCs/>
          <w:sz w:val="28"/>
          <w:szCs w:val="28"/>
          <w:lang w:val="en-US"/>
        </w:rPr>
        <w:t>,</w:t>
      </w:r>
      <w:r w:rsidRPr="00CD1B57">
        <w:rPr>
          <w:bCs/>
          <w:sz w:val="28"/>
          <w:szCs w:val="28"/>
          <w:lang w:val="en-US"/>
        </w:rPr>
        <w:t xml:space="preserve"> “Organization of </w:t>
      </w:r>
      <w:r>
        <w:rPr>
          <w:bCs/>
          <w:sz w:val="28"/>
          <w:szCs w:val="28"/>
          <w:lang w:val="en-US"/>
        </w:rPr>
        <w:t>M</w:t>
      </w:r>
      <w:r w:rsidRPr="00CD1B57">
        <w:rPr>
          <w:bCs/>
          <w:sz w:val="28"/>
          <w:szCs w:val="28"/>
          <w:lang w:val="en-US"/>
        </w:rPr>
        <w:t xml:space="preserve">aterial and </w:t>
      </w:r>
      <w:r>
        <w:rPr>
          <w:bCs/>
          <w:sz w:val="28"/>
          <w:szCs w:val="28"/>
          <w:lang w:val="en-US"/>
        </w:rPr>
        <w:t>F</w:t>
      </w:r>
      <w:r w:rsidRPr="00CD1B57">
        <w:rPr>
          <w:bCs/>
          <w:sz w:val="28"/>
          <w:szCs w:val="28"/>
          <w:lang w:val="en-US"/>
        </w:rPr>
        <w:t xml:space="preserve">inancial </w:t>
      </w:r>
      <w:r>
        <w:rPr>
          <w:bCs/>
          <w:sz w:val="28"/>
          <w:szCs w:val="28"/>
          <w:lang w:val="en-US"/>
        </w:rPr>
        <w:t>S</w:t>
      </w:r>
      <w:r w:rsidRPr="00CD1B57">
        <w:rPr>
          <w:bCs/>
          <w:sz w:val="28"/>
          <w:szCs w:val="28"/>
          <w:lang w:val="en-US"/>
        </w:rPr>
        <w:t xml:space="preserve">upport for </w:t>
      </w:r>
      <w:r>
        <w:rPr>
          <w:bCs/>
          <w:sz w:val="28"/>
          <w:szCs w:val="28"/>
          <w:lang w:val="en-US"/>
        </w:rPr>
        <w:t>A</w:t>
      </w:r>
      <w:r w:rsidRPr="00CD1B57">
        <w:rPr>
          <w:bCs/>
          <w:sz w:val="28"/>
          <w:szCs w:val="28"/>
          <w:lang w:val="en-US"/>
        </w:rPr>
        <w:t xml:space="preserve">ctivities </w:t>
      </w:r>
      <w:r>
        <w:rPr>
          <w:bCs/>
          <w:sz w:val="28"/>
          <w:szCs w:val="28"/>
          <w:lang w:val="en-US"/>
        </w:rPr>
        <w:t>C</w:t>
      </w:r>
      <w:r w:rsidRPr="00CD1B57">
        <w:rPr>
          <w:bCs/>
          <w:sz w:val="28"/>
          <w:szCs w:val="28"/>
          <w:lang w:val="en-US"/>
        </w:rPr>
        <w:t xml:space="preserve">arried </w:t>
      </w:r>
      <w:r>
        <w:rPr>
          <w:bCs/>
          <w:sz w:val="28"/>
          <w:szCs w:val="28"/>
          <w:lang w:val="en-US"/>
        </w:rPr>
        <w:t>O</w:t>
      </w:r>
      <w:r w:rsidRPr="00CD1B57">
        <w:rPr>
          <w:bCs/>
          <w:sz w:val="28"/>
          <w:szCs w:val="28"/>
          <w:lang w:val="en-US"/>
        </w:rPr>
        <w:t xml:space="preserve">ut within the </w:t>
      </w:r>
      <w:r>
        <w:rPr>
          <w:bCs/>
          <w:sz w:val="28"/>
          <w:szCs w:val="28"/>
          <w:lang w:val="en-US"/>
        </w:rPr>
        <w:t>F</w:t>
      </w:r>
      <w:r w:rsidRPr="00CD1B57">
        <w:rPr>
          <w:bCs/>
          <w:sz w:val="28"/>
          <w:szCs w:val="28"/>
          <w:lang w:val="en-US"/>
        </w:rPr>
        <w:t>ramework of the ISMS,</w:t>
      </w:r>
      <w:r>
        <w:rPr>
          <w:bCs/>
          <w:sz w:val="28"/>
          <w:szCs w:val="28"/>
          <w:lang w:val="en-US"/>
        </w:rPr>
        <w:t>”</w:t>
      </w:r>
      <w:r w:rsidRPr="00CD1B57">
        <w:rPr>
          <w:bCs/>
          <w:sz w:val="28"/>
          <w:szCs w:val="28"/>
          <w:lang w:val="en-US"/>
        </w:rPr>
        <w:t xml:space="preserve"> </w:t>
      </w:r>
      <w:r>
        <w:rPr>
          <w:bCs/>
          <w:sz w:val="28"/>
          <w:szCs w:val="28"/>
          <w:lang w:val="en-US"/>
        </w:rPr>
        <w:t xml:space="preserve">should </w:t>
      </w:r>
      <w:r w:rsidRPr="00CD1B57">
        <w:rPr>
          <w:bCs/>
          <w:sz w:val="28"/>
          <w:szCs w:val="28"/>
          <w:lang w:val="en-US"/>
        </w:rPr>
        <w:t xml:space="preserve">indicate the procedure for financing activities carried out within the framework of the ISMS, </w:t>
      </w:r>
      <w:r>
        <w:rPr>
          <w:bCs/>
          <w:sz w:val="28"/>
          <w:szCs w:val="28"/>
          <w:lang w:val="en-US"/>
        </w:rPr>
        <w:t xml:space="preserve">and </w:t>
      </w:r>
      <w:r w:rsidRPr="00CD1B57">
        <w:rPr>
          <w:bCs/>
          <w:sz w:val="28"/>
          <w:szCs w:val="28"/>
          <w:lang w:val="en-US"/>
        </w:rPr>
        <w:t xml:space="preserve">information on the organization of material support for activities carried out within the framework of the ISMS. </w:t>
      </w:r>
      <w:r>
        <w:rPr>
          <w:bCs/>
          <w:sz w:val="28"/>
          <w:szCs w:val="28"/>
          <w:lang w:val="en-US"/>
        </w:rPr>
        <w:t>T</w:t>
      </w:r>
      <w:r w:rsidRPr="00CD1B57">
        <w:rPr>
          <w:bCs/>
          <w:sz w:val="28"/>
          <w:szCs w:val="28"/>
          <w:lang w:val="en-US"/>
        </w:rPr>
        <w:t xml:space="preserve">he head of the operating organization </w:t>
      </w:r>
      <w:r>
        <w:rPr>
          <w:bCs/>
          <w:sz w:val="28"/>
          <w:szCs w:val="28"/>
          <w:lang w:val="en-US"/>
        </w:rPr>
        <w:t xml:space="preserve">should determine </w:t>
      </w:r>
      <w:r w:rsidRPr="00CD1B57">
        <w:rPr>
          <w:bCs/>
          <w:sz w:val="28"/>
          <w:szCs w:val="28"/>
          <w:lang w:val="en-US"/>
        </w:rPr>
        <w:t>the source of funds for financing activities carried out within the framework of the ISMS.</w:t>
      </w:r>
    </w:p>
    <w:p w14:paraId="7619CFCB" w14:textId="68CCA885" w:rsidR="00CD1B57" w:rsidRDefault="00CD1B57" w:rsidP="001262B9">
      <w:pPr>
        <w:pStyle w:val="15"/>
        <w:suppressAutoHyphens/>
        <w:spacing w:after="0" w:line="360" w:lineRule="auto"/>
        <w:rPr>
          <w:bCs/>
          <w:sz w:val="28"/>
          <w:szCs w:val="28"/>
          <w:lang w:val="en-US"/>
        </w:rPr>
      </w:pPr>
      <w:r w:rsidRPr="00CD1B57">
        <w:rPr>
          <w:bCs/>
          <w:sz w:val="28"/>
          <w:szCs w:val="28"/>
          <w:lang w:val="en-US"/>
        </w:rPr>
        <w:t xml:space="preserve">23. </w:t>
      </w:r>
      <w:r>
        <w:rPr>
          <w:bCs/>
          <w:sz w:val="28"/>
          <w:szCs w:val="28"/>
          <w:lang w:val="en-US"/>
        </w:rPr>
        <w:t>T</w:t>
      </w:r>
      <w:r w:rsidRPr="00CD1B57">
        <w:rPr>
          <w:bCs/>
          <w:sz w:val="28"/>
          <w:szCs w:val="28"/>
          <w:lang w:val="en-US"/>
        </w:rPr>
        <w:t>he subsection of the regulation on the ISMS</w:t>
      </w:r>
      <w:r>
        <w:rPr>
          <w:bCs/>
          <w:sz w:val="28"/>
          <w:szCs w:val="28"/>
          <w:lang w:val="en-US"/>
        </w:rPr>
        <w:t>,</w:t>
      </w:r>
      <w:r w:rsidRPr="00CD1B57">
        <w:rPr>
          <w:bCs/>
          <w:sz w:val="28"/>
          <w:szCs w:val="28"/>
          <w:lang w:val="en-US"/>
        </w:rPr>
        <w:t xml:space="preserve"> </w:t>
      </w:r>
      <w:r>
        <w:rPr>
          <w:bCs/>
          <w:sz w:val="28"/>
          <w:szCs w:val="28"/>
          <w:lang w:val="en-US"/>
        </w:rPr>
        <w:t>“</w:t>
      </w:r>
      <w:r w:rsidRPr="00CD1B57">
        <w:rPr>
          <w:bCs/>
          <w:sz w:val="28"/>
          <w:szCs w:val="28"/>
          <w:lang w:val="en-US"/>
        </w:rPr>
        <w:t xml:space="preserve">Procedure for </w:t>
      </w:r>
      <w:r>
        <w:rPr>
          <w:bCs/>
          <w:sz w:val="28"/>
          <w:szCs w:val="28"/>
          <w:lang w:val="en-US"/>
        </w:rPr>
        <w:t>P</w:t>
      </w:r>
      <w:r w:rsidRPr="00CD1B57">
        <w:rPr>
          <w:bCs/>
          <w:sz w:val="28"/>
          <w:szCs w:val="28"/>
          <w:lang w:val="en-US"/>
        </w:rPr>
        <w:t xml:space="preserve">lanning </w:t>
      </w:r>
      <w:r>
        <w:rPr>
          <w:bCs/>
          <w:sz w:val="28"/>
          <w:szCs w:val="28"/>
          <w:lang w:val="en-US"/>
        </w:rPr>
        <w:t>W</w:t>
      </w:r>
      <w:r w:rsidRPr="00CD1B57">
        <w:rPr>
          <w:bCs/>
          <w:sz w:val="28"/>
          <w:szCs w:val="28"/>
          <w:lang w:val="en-US"/>
        </w:rPr>
        <w:t xml:space="preserve">ork </w:t>
      </w:r>
      <w:r>
        <w:rPr>
          <w:bCs/>
          <w:sz w:val="28"/>
          <w:szCs w:val="28"/>
          <w:lang w:val="en-US"/>
        </w:rPr>
        <w:t>C</w:t>
      </w:r>
      <w:r w:rsidRPr="00CD1B57">
        <w:rPr>
          <w:bCs/>
          <w:sz w:val="28"/>
          <w:szCs w:val="28"/>
          <w:lang w:val="en-US"/>
        </w:rPr>
        <w:t xml:space="preserve">arried </w:t>
      </w:r>
      <w:r>
        <w:rPr>
          <w:bCs/>
          <w:sz w:val="28"/>
          <w:szCs w:val="28"/>
          <w:lang w:val="en-US"/>
        </w:rPr>
        <w:t>O</w:t>
      </w:r>
      <w:r w:rsidRPr="00CD1B57">
        <w:rPr>
          <w:bCs/>
          <w:sz w:val="28"/>
          <w:szCs w:val="28"/>
          <w:lang w:val="en-US"/>
        </w:rPr>
        <w:t xml:space="preserve">ut within the </w:t>
      </w:r>
      <w:r>
        <w:rPr>
          <w:bCs/>
          <w:sz w:val="28"/>
          <w:szCs w:val="28"/>
          <w:lang w:val="en-US"/>
        </w:rPr>
        <w:t>F</w:t>
      </w:r>
      <w:r w:rsidRPr="00CD1B57">
        <w:rPr>
          <w:bCs/>
          <w:sz w:val="28"/>
          <w:szCs w:val="28"/>
          <w:lang w:val="en-US"/>
        </w:rPr>
        <w:t>ramework of the ISMS</w:t>
      </w:r>
      <w:r>
        <w:rPr>
          <w:bCs/>
          <w:sz w:val="28"/>
          <w:szCs w:val="28"/>
          <w:lang w:val="en-US"/>
        </w:rPr>
        <w:t>,</w:t>
      </w:r>
      <w:r w:rsidRPr="00CD1B57">
        <w:rPr>
          <w:bCs/>
          <w:sz w:val="28"/>
          <w:szCs w:val="28"/>
          <w:lang w:val="en-US"/>
        </w:rPr>
        <w:t xml:space="preserve"> and the </w:t>
      </w:r>
      <w:r>
        <w:rPr>
          <w:bCs/>
          <w:sz w:val="28"/>
          <w:szCs w:val="28"/>
          <w:lang w:val="en-US"/>
        </w:rPr>
        <w:t>L</w:t>
      </w:r>
      <w:r w:rsidRPr="00CD1B57">
        <w:rPr>
          <w:bCs/>
          <w:sz w:val="28"/>
          <w:szCs w:val="28"/>
          <w:lang w:val="en-US"/>
        </w:rPr>
        <w:t xml:space="preserve">ist of </w:t>
      </w:r>
      <w:r>
        <w:rPr>
          <w:bCs/>
          <w:sz w:val="28"/>
          <w:szCs w:val="28"/>
          <w:lang w:val="en-US"/>
        </w:rPr>
        <w:t>D</w:t>
      </w:r>
      <w:r w:rsidRPr="00CD1B57">
        <w:rPr>
          <w:bCs/>
          <w:sz w:val="28"/>
          <w:szCs w:val="28"/>
          <w:lang w:val="en-US"/>
        </w:rPr>
        <w:t xml:space="preserve">ocuments for </w:t>
      </w:r>
      <w:r>
        <w:rPr>
          <w:bCs/>
          <w:sz w:val="28"/>
          <w:szCs w:val="28"/>
          <w:lang w:val="en-US"/>
        </w:rPr>
        <w:t>P</w:t>
      </w:r>
      <w:r w:rsidRPr="00CD1B57">
        <w:rPr>
          <w:bCs/>
          <w:sz w:val="28"/>
          <w:szCs w:val="28"/>
          <w:lang w:val="en-US"/>
        </w:rPr>
        <w:t xml:space="preserve">lanning </w:t>
      </w:r>
      <w:r>
        <w:rPr>
          <w:bCs/>
          <w:sz w:val="28"/>
          <w:szCs w:val="28"/>
          <w:lang w:val="en-US"/>
        </w:rPr>
        <w:t>M</w:t>
      </w:r>
      <w:r w:rsidRPr="00CD1B57">
        <w:rPr>
          <w:bCs/>
          <w:sz w:val="28"/>
          <w:szCs w:val="28"/>
          <w:lang w:val="en-US"/>
        </w:rPr>
        <w:t xml:space="preserve">easures to </w:t>
      </w:r>
      <w:r>
        <w:rPr>
          <w:bCs/>
          <w:sz w:val="28"/>
          <w:szCs w:val="28"/>
          <w:lang w:val="en-US"/>
        </w:rPr>
        <w:t>R</w:t>
      </w:r>
      <w:r w:rsidRPr="00CD1B57">
        <w:rPr>
          <w:bCs/>
          <w:sz w:val="28"/>
          <w:szCs w:val="28"/>
          <w:lang w:val="en-US"/>
        </w:rPr>
        <w:t xml:space="preserve">educe the </w:t>
      </w:r>
      <w:r>
        <w:rPr>
          <w:bCs/>
          <w:sz w:val="28"/>
          <w:szCs w:val="28"/>
          <w:lang w:val="en-US"/>
        </w:rPr>
        <w:t>R</w:t>
      </w:r>
      <w:r w:rsidRPr="00CD1B57">
        <w:rPr>
          <w:bCs/>
          <w:sz w:val="28"/>
          <w:szCs w:val="28"/>
          <w:lang w:val="en-US"/>
        </w:rPr>
        <w:t xml:space="preserve">isk of </w:t>
      </w:r>
      <w:r>
        <w:rPr>
          <w:bCs/>
          <w:sz w:val="28"/>
          <w:szCs w:val="28"/>
          <w:lang w:val="en-US"/>
        </w:rPr>
        <w:t>A</w:t>
      </w:r>
      <w:r w:rsidRPr="00CD1B57">
        <w:rPr>
          <w:bCs/>
          <w:sz w:val="28"/>
          <w:szCs w:val="28"/>
          <w:lang w:val="en-US"/>
        </w:rPr>
        <w:t xml:space="preserve">ccidents at a </w:t>
      </w:r>
      <w:r>
        <w:rPr>
          <w:bCs/>
          <w:sz w:val="28"/>
          <w:szCs w:val="28"/>
          <w:lang w:val="en-US"/>
        </w:rPr>
        <w:t>H</w:t>
      </w:r>
      <w:r w:rsidRPr="00CD1B57">
        <w:rPr>
          <w:bCs/>
          <w:sz w:val="28"/>
          <w:szCs w:val="28"/>
          <w:lang w:val="en-US"/>
        </w:rPr>
        <w:t xml:space="preserve">azardous </w:t>
      </w:r>
      <w:r>
        <w:rPr>
          <w:bCs/>
          <w:sz w:val="28"/>
          <w:szCs w:val="28"/>
          <w:lang w:val="en-US"/>
        </w:rPr>
        <w:t>P</w:t>
      </w:r>
      <w:r w:rsidRPr="00CD1B57">
        <w:rPr>
          <w:bCs/>
          <w:sz w:val="28"/>
          <w:szCs w:val="28"/>
          <w:lang w:val="en-US"/>
        </w:rPr>
        <w:t xml:space="preserve">roduction </w:t>
      </w:r>
      <w:r>
        <w:rPr>
          <w:bCs/>
          <w:sz w:val="28"/>
          <w:szCs w:val="28"/>
          <w:lang w:val="en-US"/>
        </w:rPr>
        <w:t>F</w:t>
      </w:r>
      <w:r w:rsidRPr="00CD1B57">
        <w:rPr>
          <w:bCs/>
          <w:sz w:val="28"/>
          <w:szCs w:val="28"/>
          <w:lang w:val="en-US"/>
        </w:rPr>
        <w:t xml:space="preserve">acility", </w:t>
      </w:r>
      <w:r>
        <w:rPr>
          <w:bCs/>
          <w:sz w:val="28"/>
          <w:szCs w:val="28"/>
          <w:lang w:val="en-US"/>
        </w:rPr>
        <w:t>should</w:t>
      </w:r>
      <w:r w:rsidRPr="00CD1B57">
        <w:rPr>
          <w:bCs/>
          <w:sz w:val="28"/>
          <w:szCs w:val="28"/>
          <w:lang w:val="en-US"/>
        </w:rPr>
        <w:t xml:space="preserve"> indicate the procedure for the formation of action plans to ensure industrial safety, preventive measures and action plans to improve the ISMS (hereinafter referred to as action plans).</w:t>
      </w:r>
    </w:p>
    <w:p w14:paraId="5E66C531" w14:textId="46A3AE68" w:rsidR="00CD1B57" w:rsidRDefault="00CD1B57" w:rsidP="001262B9">
      <w:pPr>
        <w:pStyle w:val="15"/>
        <w:suppressAutoHyphens/>
        <w:spacing w:after="0" w:line="360" w:lineRule="auto"/>
        <w:rPr>
          <w:bCs/>
          <w:sz w:val="28"/>
          <w:szCs w:val="28"/>
          <w:lang w:val="en-US"/>
        </w:rPr>
      </w:pPr>
      <w:r w:rsidRPr="00CD1B57">
        <w:rPr>
          <w:bCs/>
          <w:sz w:val="28"/>
          <w:szCs w:val="28"/>
          <w:lang w:val="en-US"/>
        </w:rPr>
        <w:t xml:space="preserve">The structure and content of </w:t>
      </w:r>
      <w:r>
        <w:rPr>
          <w:bCs/>
          <w:sz w:val="28"/>
          <w:szCs w:val="28"/>
          <w:lang w:val="en-US"/>
        </w:rPr>
        <w:t xml:space="preserve">the </w:t>
      </w:r>
      <w:r w:rsidRPr="00CD1B57">
        <w:rPr>
          <w:bCs/>
          <w:sz w:val="28"/>
          <w:szCs w:val="28"/>
          <w:lang w:val="en-US"/>
        </w:rPr>
        <w:t xml:space="preserve">action plans can be determined by the head of the operating organization and reviewed at the end of the calendar year based on an analysis of accidents, incidents and </w:t>
      </w:r>
      <w:r>
        <w:rPr>
          <w:bCs/>
          <w:sz w:val="28"/>
          <w:szCs w:val="28"/>
          <w:lang w:val="en-US"/>
        </w:rPr>
        <w:t>injuries</w:t>
      </w:r>
      <w:r w:rsidRPr="00CD1B57">
        <w:rPr>
          <w:bCs/>
          <w:sz w:val="28"/>
          <w:szCs w:val="28"/>
          <w:lang w:val="en-US"/>
        </w:rPr>
        <w:t xml:space="preserve"> at a hazardous production facility, as well as the effectiveness of the operating organization</w:t>
      </w:r>
      <w:r>
        <w:rPr>
          <w:bCs/>
          <w:sz w:val="28"/>
          <w:szCs w:val="28"/>
          <w:lang w:val="en-US"/>
        </w:rPr>
        <w:t>’</w:t>
      </w:r>
      <w:r w:rsidRPr="00CD1B57">
        <w:rPr>
          <w:bCs/>
          <w:sz w:val="28"/>
          <w:szCs w:val="28"/>
          <w:lang w:val="en-US"/>
        </w:rPr>
        <w:t xml:space="preserve">s </w:t>
      </w:r>
      <w:r>
        <w:rPr>
          <w:bCs/>
          <w:sz w:val="28"/>
          <w:szCs w:val="28"/>
          <w:lang w:val="en-US"/>
        </w:rPr>
        <w:t>I</w:t>
      </w:r>
      <w:r w:rsidRPr="00CD1B57">
        <w:rPr>
          <w:bCs/>
          <w:sz w:val="28"/>
          <w:szCs w:val="28"/>
          <w:lang w:val="en-US"/>
        </w:rPr>
        <w:t>SMS.</w:t>
      </w:r>
    </w:p>
    <w:p w14:paraId="1E523554" w14:textId="55F772D3" w:rsidR="00CD1B57" w:rsidRDefault="00CD1B57" w:rsidP="001262B9">
      <w:pPr>
        <w:pStyle w:val="15"/>
        <w:suppressAutoHyphens/>
        <w:spacing w:after="0" w:line="360" w:lineRule="auto"/>
        <w:rPr>
          <w:bCs/>
          <w:sz w:val="28"/>
          <w:szCs w:val="28"/>
          <w:lang w:val="en-US"/>
        </w:rPr>
      </w:pPr>
      <w:r>
        <w:rPr>
          <w:bCs/>
          <w:sz w:val="28"/>
          <w:szCs w:val="28"/>
          <w:lang w:val="en-US"/>
        </w:rPr>
        <w:t>The d</w:t>
      </w:r>
      <w:r w:rsidRPr="00CD1B57">
        <w:rPr>
          <w:bCs/>
          <w:sz w:val="28"/>
          <w:szCs w:val="28"/>
          <w:lang w:val="en-US"/>
        </w:rPr>
        <w:t xml:space="preserve">ocuments for planning measures to reduce the risk of accidents at a </w:t>
      </w:r>
      <w:r w:rsidRPr="00CD1B57">
        <w:rPr>
          <w:bCs/>
          <w:sz w:val="28"/>
          <w:szCs w:val="28"/>
          <w:lang w:val="en-US"/>
        </w:rPr>
        <w:lastRenderedPageBreak/>
        <w:t xml:space="preserve">hazardous production facility </w:t>
      </w:r>
      <w:r>
        <w:rPr>
          <w:bCs/>
          <w:sz w:val="28"/>
          <w:szCs w:val="28"/>
          <w:lang w:val="en-US"/>
        </w:rPr>
        <w:t xml:space="preserve">should </w:t>
      </w:r>
      <w:r w:rsidRPr="00CD1B57">
        <w:rPr>
          <w:bCs/>
          <w:sz w:val="28"/>
          <w:szCs w:val="28"/>
          <w:lang w:val="en-US"/>
        </w:rPr>
        <w:t>be formed for a period of more than one calendar year.</w:t>
      </w:r>
    </w:p>
    <w:p w14:paraId="280230AE" w14:textId="2CF658CD" w:rsidR="003E3983" w:rsidRDefault="003E3983" w:rsidP="001262B9">
      <w:pPr>
        <w:pStyle w:val="15"/>
        <w:suppressAutoHyphens/>
        <w:spacing w:after="0" w:line="360" w:lineRule="auto"/>
        <w:rPr>
          <w:bCs/>
          <w:sz w:val="28"/>
          <w:szCs w:val="28"/>
          <w:lang w:val="en-US"/>
        </w:rPr>
      </w:pPr>
      <w:r w:rsidRPr="003E3983">
        <w:rPr>
          <w:bCs/>
          <w:sz w:val="28"/>
          <w:szCs w:val="28"/>
          <w:lang w:val="en-US"/>
        </w:rPr>
        <w:t xml:space="preserve">24. </w:t>
      </w:r>
      <w:r>
        <w:rPr>
          <w:bCs/>
          <w:sz w:val="28"/>
          <w:szCs w:val="28"/>
          <w:lang w:val="en-US"/>
        </w:rPr>
        <w:t>T</w:t>
      </w:r>
      <w:r w:rsidRPr="003E3983">
        <w:rPr>
          <w:bCs/>
          <w:sz w:val="28"/>
          <w:szCs w:val="28"/>
          <w:lang w:val="en-US"/>
        </w:rPr>
        <w:t xml:space="preserve">he subsection of the </w:t>
      </w:r>
      <w:r>
        <w:rPr>
          <w:bCs/>
          <w:sz w:val="28"/>
          <w:szCs w:val="28"/>
          <w:lang w:val="en-US"/>
        </w:rPr>
        <w:t>regulation</w:t>
      </w:r>
      <w:r w:rsidRPr="003E3983">
        <w:rPr>
          <w:bCs/>
          <w:sz w:val="28"/>
          <w:szCs w:val="28"/>
          <w:lang w:val="en-US"/>
        </w:rPr>
        <w:t xml:space="preserve"> on the ISMS</w:t>
      </w:r>
      <w:r>
        <w:rPr>
          <w:bCs/>
          <w:sz w:val="28"/>
          <w:szCs w:val="28"/>
          <w:lang w:val="en-US"/>
        </w:rPr>
        <w:t>,</w:t>
      </w:r>
      <w:r w:rsidRPr="003E3983">
        <w:rPr>
          <w:bCs/>
          <w:sz w:val="28"/>
          <w:szCs w:val="28"/>
          <w:lang w:val="en-US"/>
        </w:rPr>
        <w:t xml:space="preserve"> </w:t>
      </w:r>
      <w:r>
        <w:rPr>
          <w:bCs/>
          <w:sz w:val="28"/>
          <w:szCs w:val="28"/>
          <w:lang w:val="en-US"/>
        </w:rPr>
        <w:t>“</w:t>
      </w:r>
      <w:r w:rsidRPr="003E3983">
        <w:rPr>
          <w:bCs/>
          <w:sz w:val="28"/>
          <w:szCs w:val="28"/>
          <w:lang w:val="en-US"/>
        </w:rPr>
        <w:t xml:space="preserve">Procedure for </w:t>
      </w:r>
      <w:r>
        <w:rPr>
          <w:bCs/>
          <w:sz w:val="28"/>
          <w:szCs w:val="28"/>
          <w:lang w:val="en-US"/>
        </w:rPr>
        <w:t>A</w:t>
      </w:r>
      <w:r w:rsidRPr="003E3983">
        <w:rPr>
          <w:bCs/>
          <w:sz w:val="28"/>
          <w:szCs w:val="28"/>
          <w:lang w:val="en-US"/>
        </w:rPr>
        <w:t>naly</w:t>
      </w:r>
      <w:r>
        <w:rPr>
          <w:bCs/>
          <w:sz w:val="28"/>
          <w:szCs w:val="28"/>
          <w:lang w:val="en-US"/>
        </w:rPr>
        <w:t xml:space="preserve">sis of </w:t>
      </w:r>
      <w:r w:rsidRPr="003E3983">
        <w:rPr>
          <w:bCs/>
          <w:sz w:val="28"/>
          <w:szCs w:val="28"/>
          <w:lang w:val="en-US"/>
        </w:rPr>
        <w:t xml:space="preserve">the </w:t>
      </w:r>
      <w:r>
        <w:rPr>
          <w:bCs/>
          <w:sz w:val="28"/>
          <w:szCs w:val="28"/>
          <w:lang w:val="en-US"/>
        </w:rPr>
        <w:t>F</w:t>
      </w:r>
      <w:r w:rsidRPr="003E3983">
        <w:rPr>
          <w:bCs/>
          <w:sz w:val="28"/>
          <w:szCs w:val="28"/>
          <w:lang w:val="en-US"/>
        </w:rPr>
        <w:t xml:space="preserve">unctioning of the ISMS, </w:t>
      </w:r>
      <w:r>
        <w:rPr>
          <w:bCs/>
          <w:sz w:val="28"/>
          <w:szCs w:val="28"/>
          <w:lang w:val="en-US"/>
        </w:rPr>
        <w:t>D</w:t>
      </w:r>
      <w:r w:rsidRPr="003E3983">
        <w:rPr>
          <w:bCs/>
          <w:sz w:val="28"/>
          <w:szCs w:val="28"/>
          <w:lang w:val="en-US"/>
        </w:rPr>
        <w:t xml:space="preserve">eveloping and </w:t>
      </w:r>
      <w:r>
        <w:rPr>
          <w:bCs/>
          <w:sz w:val="28"/>
          <w:szCs w:val="28"/>
          <w:lang w:val="en-US"/>
        </w:rPr>
        <w:t>I</w:t>
      </w:r>
      <w:r w:rsidRPr="003E3983">
        <w:rPr>
          <w:bCs/>
          <w:sz w:val="28"/>
          <w:szCs w:val="28"/>
          <w:lang w:val="en-US"/>
        </w:rPr>
        <w:t xml:space="preserve">mplementing </w:t>
      </w:r>
      <w:r>
        <w:rPr>
          <w:bCs/>
          <w:sz w:val="28"/>
          <w:szCs w:val="28"/>
          <w:lang w:val="en-US"/>
        </w:rPr>
        <w:t>C</w:t>
      </w:r>
      <w:r w:rsidRPr="003E3983">
        <w:rPr>
          <w:bCs/>
          <w:sz w:val="28"/>
          <w:szCs w:val="28"/>
          <w:lang w:val="en-US"/>
        </w:rPr>
        <w:t xml:space="preserve">orrective </w:t>
      </w:r>
      <w:r>
        <w:rPr>
          <w:bCs/>
          <w:sz w:val="28"/>
          <w:szCs w:val="28"/>
          <w:lang w:val="en-US"/>
        </w:rPr>
        <w:t>M</w:t>
      </w:r>
      <w:r w:rsidRPr="003E3983">
        <w:rPr>
          <w:bCs/>
          <w:sz w:val="28"/>
          <w:szCs w:val="28"/>
          <w:lang w:val="en-US"/>
        </w:rPr>
        <w:t xml:space="preserve">easures </w:t>
      </w:r>
      <w:r>
        <w:rPr>
          <w:bCs/>
          <w:sz w:val="28"/>
          <w:szCs w:val="28"/>
          <w:lang w:val="en-US"/>
        </w:rPr>
        <w:t>A</w:t>
      </w:r>
      <w:r w:rsidRPr="003E3983">
        <w:rPr>
          <w:bCs/>
          <w:sz w:val="28"/>
          <w:szCs w:val="28"/>
          <w:lang w:val="en-US"/>
        </w:rPr>
        <w:t xml:space="preserve">imed at </w:t>
      </w:r>
      <w:r>
        <w:rPr>
          <w:bCs/>
          <w:sz w:val="28"/>
          <w:szCs w:val="28"/>
          <w:lang w:val="en-US"/>
        </w:rPr>
        <w:t>E</w:t>
      </w:r>
      <w:r w:rsidRPr="003E3983">
        <w:rPr>
          <w:bCs/>
          <w:sz w:val="28"/>
          <w:szCs w:val="28"/>
          <w:lang w:val="en-US"/>
        </w:rPr>
        <w:t xml:space="preserve">liminating </w:t>
      </w:r>
      <w:r>
        <w:rPr>
          <w:bCs/>
          <w:sz w:val="28"/>
          <w:szCs w:val="28"/>
          <w:lang w:val="en-US"/>
        </w:rPr>
        <w:t>I</w:t>
      </w:r>
      <w:r w:rsidRPr="003E3983">
        <w:rPr>
          <w:bCs/>
          <w:sz w:val="28"/>
          <w:szCs w:val="28"/>
          <w:lang w:val="en-US"/>
        </w:rPr>
        <w:t xml:space="preserve">dentified </w:t>
      </w:r>
      <w:r>
        <w:rPr>
          <w:bCs/>
          <w:sz w:val="28"/>
          <w:szCs w:val="28"/>
          <w:lang w:val="en-US"/>
        </w:rPr>
        <w:t>N</w:t>
      </w:r>
      <w:r w:rsidRPr="003E3983">
        <w:rPr>
          <w:bCs/>
          <w:sz w:val="28"/>
          <w:szCs w:val="28"/>
          <w:lang w:val="en-US"/>
        </w:rPr>
        <w:t xml:space="preserve">on-compliances with </w:t>
      </w:r>
      <w:r>
        <w:rPr>
          <w:bCs/>
          <w:sz w:val="28"/>
          <w:szCs w:val="28"/>
          <w:lang w:val="en-US"/>
        </w:rPr>
        <w:t>I</w:t>
      </w:r>
      <w:r w:rsidRPr="003E3983">
        <w:rPr>
          <w:bCs/>
          <w:sz w:val="28"/>
          <w:szCs w:val="28"/>
          <w:lang w:val="en-US"/>
        </w:rPr>
        <w:t xml:space="preserve">ndustrial </w:t>
      </w:r>
      <w:r>
        <w:rPr>
          <w:bCs/>
          <w:sz w:val="28"/>
          <w:szCs w:val="28"/>
          <w:lang w:val="en-US"/>
        </w:rPr>
        <w:t>S</w:t>
      </w:r>
      <w:r w:rsidRPr="003E3983">
        <w:rPr>
          <w:bCs/>
          <w:sz w:val="28"/>
          <w:szCs w:val="28"/>
          <w:lang w:val="en-US"/>
        </w:rPr>
        <w:t xml:space="preserve">afety </w:t>
      </w:r>
      <w:r>
        <w:rPr>
          <w:bCs/>
          <w:sz w:val="28"/>
          <w:szCs w:val="28"/>
          <w:lang w:val="en-US"/>
        </w:rPr>
        <w:t>R</w:t>
      </w:r>
      <w:r w:rsidRPr="003E3983">
        <w:rPr>
          <w:bCs/>
          <w:sz w:val="28"/>
          <w:szCs w:val="28"/>
          <w:lang w:val="en-US"/>
        </w:rPr>
        <w:t xml:space="preserve">equirements and </w:t>
      </w:r>
      <w:r>
        <w:rPr>
          <w:bCs/>
          <w:sz w:val="28"/>
          <w:szCs w:val="28"/>
          <w:lang w:val="en-US"/>
        </w:rPr>
        <w:t>I</w:t>
      </w:r>
      <w:r w:rsidRPr="003E3983">
        <w:rPr>
          <w:bCs/>
          <w:sz w:val="28"/>
          <w:szCs w:val="28"/>
          <w:lang w:val="en-US"/>
        </w:rPr>
        <w:t xml:space="preserve">ncreasing the </w:t>
      </w:r>
      <w:r>
        <w:rPr>
          <w:bCs/>
          <w:sz w:val="28"/>
          <w:szCs w:val="28"/>
          <w:lang w:val="en-US"/>
        </w:rPr>
        <w:t>L</w:t>
      </w:r>
      <w:r w:rsidRPr="003E3983">
        <w:rPr>
          <w:bCs/>
          <w:sz w:val="28"/>
          <w:szCs w:val="28"/>
          <w:lang w:val="en-US"/>
        </w:rPr>
        <w:t xml:space="preserve">evel of </w:t>
      </w:r>
      <w:r>
        <w:rPr>
          <w:bCs/>
          <w:sz w:val="28"/>
          <w:szCs w:val="28"/>
          <w:lang w:val="en-US"/>
        </w:rPr>
        <w:t>I</w:t>
      </w:r>
      <w:r w:rsidRPr="003E3983">
        <w:rPr>
          <w:bCs/>
          <w:sz w:val="28"/>
          <w:szCs w:val="28"/>
          <w:lang w:val="en-US"/>
        </w:rPr>
        <w:t xml:space="preserve">ndustrial </w:t>
      </w:r>
      <w:r>
        <w:rPr>
          <w:bCs/>
          <w:sz w:val="28"/>
          <w:szCs w:val="28"/>
          <w:lang w:val="en-US"/>
        </w:rPr>
        <w:t>S</w:t>
      </w:r>
      <w:r w:rsidRPr="003E3983">
        <w:rPr>
          <w:bCs/>
          <w:sz w:val="28"/>
          <w:szCs w:val="28"/>
          <w:lang w:val="en-US"/>
        </w:rPr>
        <w:t>afety,</w:t>
      </w:r>
      <w:r>
        <w:rPr>
          <w:bCs/>
          <w:sz w:val="28"/>
          <w:szCs w:val="28"/>
          <w:lang w:val="en-US"/>
        </w:rPr>
        <w:t xml:space="preserve">” should </w:t>
      </w:r>
      <w:r w:rsidRPr="003E3983">
        <w:rPr>
          <w:bCs/>
          <w:sz w:val="28"/>
          <w:szCs w:val="28"/>
          <w:lang w:val="en-US"/>
        </w:rPr>
        <w:t>indicate</w:t>
      </w:r>
      <w:r>
        <w:rPr>
          <w:bCs/>
          <w:sz w:val="28"/>
          <w:szCs w:val="28"/>
          <w:lang w:val="en-US"/>
        </w:rPr>
        <w:t>:</w:t>
      </w:r>
    </w:p>
    <w:p w14:paraId="6E06E4B2" w14:textId="1F5038CD" w:rsidR="003E3983" w:rsidRPr="003E3983" w:rsidRDefault="003E3983" w:rsidP="003E3983">
      <w:pPr>
        <w:pStyle w:val="15"/>
        <w:suppressAutoHyphens/>
        <w:spacing w:after="0" w:line="360" w:lineRule="auto"/>
        <w:rPr>
          <w:bCs/>
          <w:sz w:val="28"/>
          <w:szCs w:val="28"/>
          <w:lang w:val="en-US"/>
        </w:rPr>
      </w:pPr>
      <w:proofErr w:type="gramStart"/>
      <w:r w:rsidRPr="003E3983">
        <w:rPr>
          <w:bCs/>
          <w:sz w:val="28"/>
          <w:szCs w:val="28"/>
          <w:lang w:val="en-US"/>
        </w:rPr>
        <w:t>the</w:t>
      </w:r>
      <w:proofErr w:type="gramEnd"/>
      <w:r w:rsidRPr="003E3983">
        <w:rPr>
          <w:bCs/>
          <w:sz w:val="28"/>
          <w:szCs w:val="28"/>
          <w:lang w:val="en-US"/>
        </w:rPr>
        <w:t xml:space="preserve"> procedure and references to the results of assessing the achievement of the goals and objectives of the operating organization in the field of industrial safety</w:t>
      </w:r>
      <w:r>
        <w:rPr>
          <w:bCs/>
          <w:sz w:val="28"/>
          <w:szCs w:val="28"/>
          <w:lang w:val="en-US"/>
        </w:rPr>
        <w:t>, as</w:t>
      </w:r>
      <w:r w:rsidRPr="003E3983">
        <w:rPr>
          <w:bCs/>
          <w:sz w:val="28"/>
          <w:szCs w:val="28"/>
          <w:lang w:val="en-US"/>
        </w:rPr>
        <w:t xml:space="preserve"> defined in the ISMS</w:t>
      </w:r>
      <w:r>
        <w:rPr>
          <w:bCs/>
          <w:sz w:val="28"/>
          <w:szCs w:val="28"/>
          <w:lang w:val="en-US"/>
        </w:rPr>
        <w:t>,</w:t>
      </w:r>
      <w:r w:rsidRPr="003E3983">
        <w:rPr>
          <w:bCs/>
          <w:sz w:val="28"/>
          <w:szCs w:val="28"/>
          <w:lang w:val="en-US"/>
        </w:rPr>
        <w:t xml:space="preserve"> for the reporting period;</w:t>
      </w:r>
    </w:p>
    <w:p w14:paraId="19806EA9" w14:textId="046384FC" w:rsidR="003E3983" w:rsidRPr="003E3983" w:rsidRDefault="003E3983" w:rsidP="003E3983">
      <w:pPr>
        <w:pStyle w:val="15"/>
        <w:suppressAutoHyphens/>
        <w:spacing w:after="0" w:line="360" w:lineRule="auto"/>
        <w:rPr>
          <w:bCs/>
          <w:sz w:val="28"/>
          <w:szCs w:val="28"/>
          <w:lang w:val="en-US"/>
        </w:rPr>
      </w:pPr>
      <w:proofErr w:type="gramStart"/>
      <w:r w:rsidRPr="003E3983">
        <w:rPr>
          <w:bCs/>
          <w:sz w:val="28"/>
          <w:szCs w:val="28"/>
          <w:lang w:val="en-US"/>
        </w:rPr>
        <w:t>links</w:t>
      </w:r>
      <w:proofErr w:type="gramEnd"/>
      <w:r w:rsidRPr="003E3983">
        <w:rPr>
          <w:bCs/>
          <w:sz w:val="28"/>
          <w:szCs w:val="28"/>
          <w:lang w:val="en-US"/>
        </w:rPr>
        <w:t xml:space="preserve"> to </w:t>
      </w:r>
      <w:r>
        <w:rPr>
          <w:bCs/>
          <w:sz w:val="28"/>
          <w:szCs w:val="28"/>
          <w:lang w:val="en-US"/>
        </w:rPr>
        <w:t>the</w:t>
      </w:r>
      <w:r w:rsidRPr="003E3983">
        <w:rPr>
          <w:bCs/>
          <w:sz w:val="28"/>
          <w:szCs w:val="28"/>
          <w:lang w:val="en-US"/>
        </w:rPr>
        <w:t xml:space="preserve"> comparative analysis of the effectiveness of the organization of the ISMS for the reporting period with previous periods;</w:t>
      </w:r>
    </w:p>
    <w:p w14:paraId="0D8755CE" w14:textId="6F2215BE" w:rsidR="003E3983" w:rsidRDefault="003E3983" w:rsidP="003E3983">
      <w:pPr>
        <w:pStyle w:val="15"/>
        <w:suppressAutoHyphens/>
        <w:spacing w:after="0" w:line="360" w:lineRule="auto"/>
        <w:rPr>
          <w:bCs/>
          <w:sz w:val="28"/>
          <w:szCs w:val="28"/>
          <w:lang w:val="en-US"/>
        </w:rPr>
      </w:pPr>
      <w:proofErr w:type="gramStart"/>
      <w:r w:rsidRPr="003E3983">
        <w:rPr>
          <w:bCs/>
          <w:sz w:val="28"/>
          <w:szCs w:val="28"/>
          <w:lang w:val="en-US"/>
        </w:rPr>
        <w:t>identified</w:t>
      </w:r>
      <w:proofErr w:type="gramEnd"/>
      <w:r w:rsidRPr="003E3983">
        <w:rPr>
          <w:bCs/>
          <w:sz w:val="28"/>
          <w:szCs w:val="28"/>
          <w:lang w:val="en-US"/>
        </w:rPr>
        <w:t xml:space="preserve"> shortcomings in the organization of the ISMS for the reporting period.</w:t>
      </w:r>
    </w:p>
    <w:p w14:paraId="771BDF2A" w14:textId="70E05E01" w:rsidR="003E3983" w:rsidRPr="003E3983" w:rsidRDefault="003E3983" w:rsidP="003E3983">
      <w:pPr>
        <w:pStyle w:val="15"/>
        <w:suppressAutoHyphens/>
        <w:spacing w:after="0" w:line="360" w:lineRule="auto"/>
        <w:rPr>
          <w:bCs/>
          <w:sz w:val="28"/>
          <w:szCs w:val="28"/>
          <w:lang w:val="en-US"/>
        </w:rPr>
      </w:pPr>
      <w:r w:rsidRPr="003E3983">
        <w:rPr>
          <w:bCs/>
          <w:sz w:val="28"/>
          <w:szCs w:val="28"/>
          <w:lang w:val="en-US"/>
        </w:rPr>
        <w:t xml:space="preserve">When analyzing the functioning of the ISMS, the results of the investigation of accidents, incidents and </w:t>
      </w:r>
      <w:r>
        <w:rPr>
          <w:bCs/>
          <w:sz w:val="28"/>
          <w:szCs w:val="28"/>
          <w:lang w:val="en-US"/>
        </w:rPr>
        <w:t>injuries</w:t>
      </w:r>
      <w:r w:rsidRPr="003E3983">
        <w:rPr>
          <w:bCs/>
          <w:sz w:val="28"/>
          <w:szCs w:val="28"/>
          <w:lang w:val="en-US"/>
        </w:rPr>
        <w:t xml:space="preserve"> at a hazardous production facility, as well as additional factors that may affect the functioning of the ISMS</w:t>
      </w:r>
      <w:r>
        <w:rPr>
          <w:bCs/>
          <w:sz w:val="28"/>
          <w:szCs w:val="28"/>
          <w:lang w:val="en-US"/>
        </w:rPr>
        <w:t xml:space="preserve"> should be taken into account</w:t>
      </w:r>
      <w:r w:rsidRPr="003E3983">
        <w:rPr>
          <w:bCs/>
          <w:sz w:val="28"/>
          <w:szCs w:val="28"/>
          <w:lang w:val="en-US"/>
        </w:rPr>
        <w:t>.</w:t>
      </w:r>
    </w:p>
    <w:p w14:paraId="13A2ABA9" w14:textId="164A0068" w:rsidR="003E3983" w:rsidRDefault="003E3983" w:rsidP="003E3983">
      <w:pPr>
        <w:pStyle w:val="15"/>
        <w:suppressAutoHyphens/>
        <w:spacing w:after="0" w:line="360" w:lineRule="auto"/>
        <w:rPr>
          <w:bCs/>
          <w:sz w:val="28"/>
          <w:szCs w:val="28"/>
          <w:lang w:val="en-US"/>
        </w:rPr>
      </w:pPr>
      <w:r>
        <w:rPr>
          <w:bCs/>
          <w:sz w:val="28"/>
          <w:szCs w:val="28"/>
          <w:lang w:val="en-US"/>
        </w:rPr>
        <w:t>E</w:t>
      </w:r>
      <w:r w:rsidRPr="003E3983">
        <w:rPr>
          <w:bCs/>
          <w:sz w:val="28"/>
          <w:szCs w:val="28"/>
          <w:lang w:val="en-US"/>
        </w:rPr>
        <w:t xml:space="preserve">mployees of a hazardous production facility </w:t>
      </w:r>
      <w:r>
        <w:rPr>
          <w:bCs/>
          <w:sz w:val="28"/>
          <w:szCs w:val="28"/>
          <w:lang w:val="en-US"/>
        </w:rPr>
        <w:t xml:space="preserve">should be </w:t>
      </w:r>
      <w:r w:rsidRPr="003E3983">
        <w:rPr>
          <w:bCs/>
          <w:sz w:val="28"/>
          <w:szCs w:val="28"/>
          <w:lang w:val="en-US"/>
        </w:rPr>
        <w:t>familiar with the results and conclusions of the analysis of the functioning of the ISMS.</w:t>
      </w:r>
    </w:p>
    <w:p w14:paraId="65EEE8EE" w14:textId="20FC3D62" w:rsidR="003E3983" w:rsidRDefault="003E3983" w:rsidP="001262B9">
      <w:pPr>
        <w:pStyle w:val="15"/>
        <w:suppressAutoHyphens/>
        <w:spacing w:after="0" w:line="360" w:lineRule="auto"/>
        <w:rPr>
          <w:bCs/>
          <w:sz w:val="28"/>
          <w:szCs w:val="28"/>
          <w:lang w:val="en-US"/>
        </w:rPr>
      </w:pPr>
      <w:r w:rsidRPr="003E3983">
        <w:rPr>
          <w:bCs/>
          <w:sz w:val="28"/>
          <w:szCs w:val="28"/>
          <w:lang w:val="en-US"/>
        </w:rPr>
        <w:t>Based on the conclusions of the analysis of the functioning of the ISMS, a decision is made</w:t>
      </w:r>
      <w:r>
        <w:rPr>
          <w:bCs/>
          <w:sz w:val="28"/>
          <w:szCs w:val="28"/>
          <w:lang w:val="en-US"/>
        </w:rPr>
        <w:t xml:space="preserve">, </w:t>
      </w:r>
      <w:r w:rsidRPr="003E3983">
        <w:rPr>
          <w:bCs/>
          <w:sz w:val="28"/>
          <w:szCs w:val="28"/>
          <w:lang w:val="en-US"/>
        </w:rPr>
        <w:t>if necessary</w:t>
      </w:r>
      <w:r>
        <w:rPr>
          <w:bCs/>
          <w:sz w:val="28"/>
          <w:szCs w:val="28"/>
          <w:lang w:val="en-US"/>
        </w:rPr>
        <w:t>,</w:t>
      </w:r>
      <w:r w:rsidRPr="003E3983">
        <w:rPr>
          <w:bCs/>
          <w:sz w:val="28"/>
          <w:szCs w:val="28"/>
          <w:lang w:val="en-US"/>
        </w:rPr>
        <w:t xml:space="preserve"> to develop and implement corrective measures aimed at eliminating the identified non-compliances with industrial safety requirements and increasing the level of industrial safety.</w:t>
      </w:r>
    </w:p>
    <w:p w14:paraId="7A00CB98" w14:textId="180FC387" w:rsidR="003E3983" w:rsidRPr="003E3983" w:rsidRDefault="003E3983" w:rsidP="003E3983">
      <w:pPr>
        <w:pStyle w:val="15"/>
        <w:tabs>
          <w:tab w:val="left" w:pos="1134"/>
        </w:tabs>
        <w:suppressAutoHyphens/>
        <w:spacing w:after="0" w:line="360" w:lineRule="auto"/>
        <w:rPr>
          <w:bCs/>
          <w:sz w:val="28"/>
          <w:szCs w:val="28"/>
          <w:lang w:val="en-US"/>
        </w:rPr>
      </w:pPr>
      <w:r w:rsidRPr="003E3983">
        <w:rPr>
          <w:bCs/>
          <w:sz w:val="28"/>
          <w:szCs w:val="28"/>
          <w:lang w:val="en-US"/>
        </w:rPr>
        <w:t xml:space="preserve">25. </w:t>
      </w:r>
      <w:r>
        <w:rPr>
          <w:bCs/>
          <w:sz w:val="28"/>
          <w:szCs w:val="28"/>
          <w:lang w:val="en-US"/>
        </w:rPr>
        <w:t>T</w:t>
      </w:r>
      <w:r w:rsidRPr="003E3983">
        <w:rPr>
          <w:bCs/>
          <w:sz w:val="28"/>
          <w:szCs w:val="28"/>
          <w:lang w:val="en-US"/>
        </w:rPr>
        <w:t xml:space="preserve">he subsection of the </w:t>
      </w:r>
      <w:r>
        <w:rPr>
          <w:bCs/>
          <w:sz w:val="28"/>
          <w:szCs w:val="28"/>
          <w:lang w:val="en-US"/>
        </w:rPr>
        <w:t>regulation</w:t>
      </w:r>
      <w:r w:rsidRPr="003E3983">
        <w:rPr>
          <w:bCs/>
          <w:sz w:val="28"/>
          <w:szCs w:val="28"/>
          <w:lang w:val="en-US"/>
        </w:rPr>
        <w:t xml:space="preserve"> on the ISMS</w:t>
      </w:r>
      <w:r>
        <w:rPr>
          <w:bCs/>
          <w:sz w:val="28"/>
          <w:szCs w:val="28"/>
          <w:lang w:val="en-US"/>
        </w:rPr>
        <w:t>,</w:t>
      </w:r>
      <w:r w:rsidRPr="003E3983">
        <w:rPr>
          <w:bCs/>
          <w:sz w:val="28"/>
          <w:szCs w:val="28"/>
          <w:lang w:val="en-US"/>
        </w:rPr>
        <w:t xml:space="preserve"> </w:t>
      </w:r>
      <w:r>
        <w:rPr>
          <w:bCs/>
          <w:sz w:val="28"/>
          <w:szCs w:val="28"/>
          <w:lang w:val="en-US"/>
        </w:rPr>
        <w:t>“</w:t>
      </w:r>
      <w:r w:rsidRPr="003E3983">
        <w:rPr>
          <w:bCs/>
          <w:sz w:val="28"/>
          <w:szCs w:val="28"/>
          <w:lang w:val="en-US"/>
        </w:rPr>
        <w:t xml:space="preserve">Organization of </w:t>
      </w:r>
      <w:r>
        <w:rPr>
          <w:bCs/>
          <w:sz w:val="28"/>
          <w:szCs w:val="28"/>
          <w:lang w:val="en-US"/>
        </w:rPr>
        <w:t>I</w:t>
      </w:r>
      <w:r w:rsidRPr="003E3983">
        <w:rPr>
          <w:bCs/>
          <w:sz w:val="28"/>
          <w:szCs w:val="28"/>
          <w:lang w:val="en-US"/>
        </w:rPr>
        <w:t xml:space="preserve">nformation </w:t>
      </w:r>
      <w:r>
        <w:rPr>
          <w:bCs/>
          <w:sz w:val="28"/>
          <w:szCs w:val="28"/>
          <w:lang w:val="en-US"/>
        </w:rPr>
        <w:t>S</w:t>
      </w:r>
      <w:r w:rsidRPr="003E3983">
        <w:rPr>
          <w:bCs/>
          <w:sz w:val="28"/>
          <w:szCs w:val="28"/>
          <w:lang w:val="en-US"/>
        </w:rPr>
        <w:t xml:space="preserve">upport within the </w:t>
      </w:r>
      <w:r>
        <w:rPr>
          <w:bCs/>
          <w:sz w:val="28"/>
          <w:szCs w:val="28"/>
          <w:lang w:val="en-US"/>
        </w:rPr>
        <w:t>F</w:t>
      </w:r>
      <w:r w:rsidRPr="003E3983">
        <w:rPr>
          <w:bCs/>
          <w:sz w:val="28"/>
          <w:szCs w:val="28"/>
          <w:lang w:val="en-US"/>
        </w:rPr>
        <w:t>ramework of the ISMS,</w:t>
      </w:r>
      <w:r>
        <w:rPr>
          <w:bCs/>
          <w:sz w:val="28"/>
          <w:szCs w:val="28"/>
          <w:lang w:val="en-US"/>
        </w:rPr>
        <w:t>”</w:t>
      </w:r>
      <w:r w:rsidRPr="003E3983">
        <w:rPr>
          <w:bCs/>
          <w:sz w:val="28"/>
          <w:szCs w:val="28"/>
          <w:lang w:val="en-US"/>
        </w:rPr>
        <w:t xml:space="preserve"> </w:t>
      </w:r>
      <w:r>
        <w:rPr>
          <w:bCs/>
          <w:sz w:val="28"/>
          <w:szCs w:val="28"/>
          <w:lang w:val="en-US"/>
        </w:rPr>
        <w:t>should</w:t>
      </w:r>
      <w:r w:rsidRPr="003E3983">
        <w:rPr>
          <w:bCs/>
          <w:sz w:val="28"/>
          <w:szCs w:val="28"/>
          <w:lang w:val="en-US"/>
        </w:rPr>
        <w:t xml:space="preserve"> indicate:</w:t>
      </w:r>
    </w:p>
    <w:p w14:paraId="0B8F8EE4" w14:textId="77777777" w:rsidR="003E3983" w:rsidRPr="003E3983" w:rsidRDefault="003E3983" w:rsidP="003E3983">
      <w:pPr>
        <w:pStyle w:val="15"/>
        <w:tabs>
          <w:tab w:val="left" w:pos="1134"/>
        </w:tabs>
        <w:suppressAutoHyphens/>
        <w:spacing w:after="0" w:line="360" w:lineRule="auto"/>
        <w:rPr>
          <w:bCs/>
          <w:sz w:val="28"/>
          <w:szCs w:val="28"/>
          <w:lang w:val="en-US"/>
        </w:rPr>
      </w:pPr>
      <w:proofErr w:type="gramStart"/>
      <w:r w:rsidRPr="003E3983">
        <w:rPr>
          <w:bCs/>
          <w:sz w:val="28"/>
          <w:szCs w:val="28"/>
          <w:lang w:val="en-US"/>
        </w:rPr>
        <w:t>the</w:t>
      </w:r>
      <w:proofErr w:type="gramEnd"/>
      <w:r w:rsidRPr="003E3983">
        <w:rPr>
          <w:bCs/>
          <w:sz w:val="28"/>
          <w:szCs w:val="28"/>
          <w:lang w:val="en-US"/>
        </w:rPr>
        <w:t xml:space="preserve"> means used to obtain information on industrial safety issues;</w:t>
      </w:r>
    </w:p>
    <w:p w14:paraId="69E37B64" w14:textId="5D88DF13" w:rsidR="003E3983" w:rsidRDefault="003E3983" w:rsidP="003E3983">
      <w:pPr>
        <w:pStyle w:val="15"/>
        <w:tabs>
          <w:tab w:val="left" w:pos="1134"/>
        </w:tabs>
        <w:suppressAutoHyphens/>
        <w:spacing w:after="0" w:line="360" w:lineRule="auto"/>
        <w:rPr>
          <w:bCs/>
          <w:sz w:val="28"/>
          <w:szCs w:val="28"/>
          <w:lang w:val="en-US"/>
        </w:rPr>
      </w:pPr>
      <w:proofErr w:type="gramStart"/>
      <w:r w:rsidRPr="003E3983">
        <w:rPr>
          <w:bCs/>
          <w:sz w:val="28"/>
          <w:szCs w:val="28"/>
          <w:lang w:val="en-US"/>
        </w:rPr>
        <w:t>information</w:t>
      </w:r>
      <w:proofErr w:type="gramEnd"/>
      <w:r w:rsidRPr="003E3983">
        <w:rPr>
          <w:bCs/>
          <w:sz w:val="28"/>
          <w:szCs w:val="28"/>
          <w:lang w:val="en-US"/>
        </w:rPr>
        <w:t xml:space="preserve"> on the current number of accidents, incidents and </w:t>
      </w:r>
      <w:r>
        <w:rPr>
          <w:bCs/>
          <w:sz w:val="28"/>
          <w:szCs w:val="28"/>
          <w:lang w:val="en-US"/>
        </w:rPr>
        <w:t>injuries</w:t>
      </w:r>
      <w:r w:rsidRPr="003E3983">
        <w:rPr>
          <w:bCs/>
          <w:sz w:val="28"/>
          <w:szCs w:val="28"/>
          <w:lang w:val="en-US"/>
        </w:rPr>
        <w:t xml:space="preserve"> at hazardous production facilities;</w:t>
      </w:r>
    </w:p>
    <w:p w14:paraId="5D4D4F75" w14:textId="77777777" w:rsidR="003E3983" w:rsidRPr="003E3983" w:rsidRDefault="003E3983" w:rsidP="003E3983">
      <w:pPr>
        <w:pStyle w:val="15"/>
        <w:suppressAutoHyphens/>
        <w:spacing w:after="0" w:line="360" w:lineRule="auto"/>
        <w:rPr>
          <w:bCs/>
          <w:sz w:val="28"/>
          <w:szCs w:val="28"/>
          <w:lang w:val="en-US"/>
        </w:rPr>
      </w:pPr>
      <w:proofErr w:type="gramStart"/>
      <w:r w:rsidRPr="003E3983">
        <w:rPr>
          <w:bCs/>
          <w:sz w:val="28"/>
          <w:szCs w:val="28"/>
          <w:lang w:val="en-US"/>
        </w:rPr>
        <w:t>links</w:t>
      </w:r>
      <w:proofErr w:type="gramEnd"/>
      <w:r w:rsidRPr="003E3983">
        <w:rPr>
          <w:bCs/>
          <w:sz w:val="28"/>
          <w:szCs w:val="28"/>
          <w:lang w:val="en-US"/>
        </w:rPr>
        <w:t xml:space="preserve"> to videos on safe work practices;</w:t>
      </w:r>
    </w:p>
    <w:p w14:paraId="79EE3556" w14:textId="70550CC5" w:rsidR="003E3983" w:rsidRPr="003E3983" w:rsidRDefault="003E3983" w:rsidP="003E3983">
      <w:pPr>
        <w:pStyle w:val="15"/>
        <w:suppressAutoHyphens/>
        <w:spacing w:after="0" w:line="360" w:lineRule="auto"/>
        <w:rPr>
          <w:bCs/>
          <w:sz w:val="28"/>
          <w:szCs w:val="28"/>
          <w:lang w:val="en-US"/>
        </w:rPr>
      </w:pPr>
      <w:proofErr w:type="gramStart"/>
      <w:r w:rsidRPr="003E3983">
        <w:rPr>
          <w:bCs/>
          <w:sz w:val="28"/>
          <w:szCs w:val="28"/>
          <w:lang w:val="en-US"/>
        </w:rPr>
        <w:t>reviews</w:t>
      </w:r>
      <w:proofErr w:type="gramEnd"/>
      <w:r w:rsidRPr="003E3983">
        <w:rPr>
          <w:bCs/>
          <w:sz w:val="28"/>
          <w:szCs w:val="28"/>
          <w:lang w:val="en-US"/>
        </w:rPr>
        <w:t xml:space="preserve"> of accidents, incidents and </w:t>
      </w:r>
      <w:r>
        <w:rPr>
          <w:bCs/>
          <w:sz w:val="28"/>
          <w:szCs w:val="28"/>
          <w:lang w:val="en-US"/>
        </w:rPr>
        <w:t>injuries</w:t>
      </w:r>
      <w:r w:rsidRPr="003E3983">
        <w:rPr>
          <w:bCs/>
          <w:sz w:val="28"/>
          <w:szCs w:val="28"/>
          <w:lang w:val="en-US"/>
        </w:rPr>
        <w:t xml:space="preserve"> at hazardous production facilities;</w:t>
      </w:r>
    </w:p>
    <w:p w14:paraId="79388D3F" w14:textId="09D7C7FF" w:rsidR="003E3983" w:rsidRDefault="003E3983" w:rsidP="003E3983">
      <w:pPr>
        <w:pStyle w:val="15"/>
        <w:suppressAutoHyphens/>
        <w:spacing w:after="0" w:line="360" w:lineRule="auto"/>
        <w:rPr>
          <w:bCs/>
          <w:sz w:val="28"/>
          <w:szCs w:val="28"/>
          <w:lang w:val="en-US"/>
        </w:rPr>
      </w:pPr>
      <w:proofErr w:type="gramStart"/>
      <w:r w:rsidRPr="003E3983">
        <w:rPr>
          <w:bCs/>
          <w:sz w:val="28"/>
          <w:szCs w:val="28"/>
          <w:lang w:val="en-US"/>
        </w:rPr>
        <w:t>legal</w:t>
      </w:r>
      <w:proofErr w:type="gramEnd"/>
      <w:r w:rsidRPr="003E3983">
        <w:rPr>
          <w:bCs/>
          <w:sz w:val="28"/>
          <w:szCs w:val="28"/>
          <w:lang w:val="en-US"/>
        </w:rPr>
        <w:t xml:space="preserve"> reference systems at the workplace for persons responsible for industrial safety.</w:t>
      </w:r>
    </w:p>
    <w:p w14:paraId="4B3CEA12" w14:textId="4E9DB783" w:rsidR="003E3983" w:rsidRPr="003E3983" w:rsidRDefault="003E3983" w:rsidP="003E3983">
      <w:pPr>
        <w:pStyle w:val="15"/>
        <w:suppressAutoHyphens/>
        <w:spacing w:after="0" w:line="360" w:lineRule="auto"/>
        <w:rPr>
          <w:bCs/>
          <w:sz w:val="28"/>
          <w:szCs w:val="28"/>
          <w:lang w:val="en-US"/>
        </w:rPr>
      </w:pPr>
      <w:r w:rsidRPr="003E3983">
        <w:rPr>
          <w:bCs/>
          <w:sz w:val="28"/>
          <w:szCs w:val="28"/>
          <w:lang w:val="en-US"/>
        </w:rPr>
        <w:t xml:space="preserve">Information support within the framework of the </w:t>
      </w:r>
      <w:r>
        <w:rPr>
          <w:bCs/>
          <w:sz w:val="28"/>
          <w:szCs w:val="28"/>
          <w:lang w:val="en-US"/>
        </w:rPr>
        <w:t>I</w:t>
      </w:r>
      <w:r w:rsidRPr="003E3983">
        <w:rPr>
          <w:bCs/>
          <w:sz w:val="28"/>
          <w:szCs w:val="28"/>
          <w:lang w:val="en-US"/>
        </w:rPr>
        <w:t xml:space="preserve">SMS </w:t>
      </w:r>
      <w:r w:rsidR="00C40E1C">
        <w:rPr>
          <w:bCs/>
          <w:sz w:val="28"/>
          <w:szCs w:val="28"/>
          <w:lang w:val="en-US"/>
        </w:rPr>
        <w:t xml:space="preserve">should be established for </w:t>
      </w:r>
      <w:r w:rsidRPr="003E3983">
        <w:rPr>
          <w:bCs/>
          <w:sz w:val="28"/>
          <w:szCs w:val="28"/>
          <w:lang w:val="en-US"/>
        </w:rPr>
        <w:lastRenderedPageBreak/>
        <w:t>the following purposes:</w:t>
      </w:r>
    </w:p>
    <w:p w14:paraId="3A2193F0" w14:textId="33F54778" w:rsidR="003E3983" w:rsidRDefault="003E3983" w:rsidP="003E3983">
      <w:pPr>
        <w:pStyle w:val="15"/>
        <w:suppressAutoHyphens/>
        <w:spacing w:after="0" w:line="360" w:lineRule="auto"/>
        <w:rPr>
          <w:bCs/>
          <w:sz w:val="28"/>
          <w:szCs w:val="28"/>
          <w:lang w:val="en-US"/>
        </w:rPr>
      </w:pPr>
      <w:proofErr w:type="gramStart"/>
      <w:r w:rsidRPr="003E3983">
        <w:rPr>
          <w:bCs/>
          <w:sz w:val="28"/>
          <w:szCs w:val="28"/>
          <w:lang w:val="en-US"/>
        </w:rPr>
        <w:t>prompt</w:t>
      </w:r>
      <w:proofErr w:type="gramEnd"/>
      <w:r w:rsidRPr="003E3983">
        <w:rPr>
          <w:bCs/>
          <w:sz w:val="28"/>
          <w:szCs w:val="28"/>
          <w:lang w:val="en-US"/>
        </w:rPr>
        <w:t xml:space="preserve"> notification of </w:t>
      </w:r>
      <w:r w:rsidR="00C40E1C">
        <w:rPr>
          <w:bCs/>
          <w:sz w:val="28"/>
          <w:szCs w:val="28"/>
          <w:lang w:val="en-US"/>
        </w:rPr>
        <w:t xml:space="preserve">the </w:t>
      </w:r>
      <w:r w:rsidRPr="003E3983">
        <w:rPr>
          <w:bCs/>
          <w:sz w:val="28"/>
          <w:szCs w:val="28"/>
          <w:lang w:val="en-US"/>
        </w:rPr>
        <w:t xml:space="preserve">employees of a hazardous production facility and contractors operating at </w:t>
      </w:r>
      <w:r w:rsidR="00C40E1C">
        <w:rPr>
          <w:bCs/>
          <w:sz w:val="28"/>
          <w:szCs w:val="28"/>
          <w:lang w:val="en-US"/>
        </w:rPr>
        <w:t>the</w:t>
      </w:r>
      <w:r w:rsidRPr="003E3983">
        <w:rPr>
          <w:bCs/>
          <w:sz w:val="28"/>
          <w:szCs w:val="28"/>
          <w:lang w:val="en-US"/>
        </w:rPr>
        <w:t xml:space="preserve"> hazardous production facility;</w:t>
      </w:r>
    </w:p>
    <w:p w14:paraId="4520669F" w14:textId="1FEC7AE8" w:rsidR="00C40E1C" w:rsidRPr="00C40E1C" w:rsidRDefault="00C40E1C" w:rsidP="00C40E1C">
      <w:pPr>
        <w:pStyle w:val="15"/>
        <w:suppressAutoHyphens/>
        <w:spacing w:after="0" w:line="360" w:lineRule="auto"/>
        <w:rPr>
          <w:bCs/>
          <w:sz w:val="28"/>
          <w:szCs w:val="28"/>
          <w:lang w:val="en-US"/>
        </w:rPr>
      </w:pPr>
      <w:proofErr w:type="gramStart"/>
      <w:r w:rsidRPr="00C40E1C">
        <w:rPr>
          <w:bCs/>
          <w:sz w:val="28"/>
          <w:szCs w:val="28"/>
          <w:lang w:val="en-US"/>
        </w:rPr>
        <w:t>familiarization</w:t>
      </w:r>
      <w:proofErr w:type="gramEnd"/>
      <w:r w:rsidRPr="00C40E1C">
        <w:rPr>
          <w:bCs/>
          <w:sz w:val="28"/>
          <w:szCs w:val="28"/>
          <w:lang w:val="en-US"/>
        </w:rPr>
        <w:t xml:space="preserve"> of </w:t>
      </w:r>
      <w:r>
        <w:rPr>
          <w:bCs/>
          <w:sz w:val="28"/>
          <w:szCs w:val="28"/>
          <w:lang w:val="en-US"/>
        </w:rPr>
        <w:t xml:space="preserve">the </w:t>
      </w:r>
      <w:r w:rsidRPr="00C40E1C">
        <w:rPr>
          <w:bCs/>
          <w:sz w:val="28"/>
          <w:szCs w:val="28"/>
          <w:lang w:val="en-US"/>
        </w:rPr>
        <w:t xml:space="preserve">employees of a hazardous production facility with the results of the investigation of accidents, incidents and </w:t>
      </w:r>
      <w:r>
        <w:rPr>
          <w:bCs/>
          <w:sz w:val="28"/>
          <w:szCs w:val="28"/>
          <w:lang w:val="en-US"/>
        </w:rPr>
        <w:t>injuries</w:t>
      </w:r>
      <w:r w:rsidRPr="00C40E1C">
        <w:rPr>
          <w:bCs/>
          <w:sz w:val="28"/>
          <w:szCs w:val="28"/>
          <w:lang w:val="en-US"/>
        </w:rPr>
        <w:t xml:space="preserve"> at </w:t>
      </w:r>
      <w:r>
        <w:rPr>
          <w:bCs/>
          <w:sz w:val="28"/>
          <w:szCs w:val="28"/>
          <w:lang w:val="en-US"/>
        </w:rPr>
        <w:t>the</w:t>
      </w:r>
      <w:r w:rsidRPr="00C40E1C">
        <w:rPr>
          <w:bCs/>
          <w:sz w:val="28"/>
          <w:szCs w:val="28"/>
          <w:lang w:val="en-US"/>
        </w:rPr>
        <w:t xml:space="preserve"> hazardous production facility and a plan of preventive measures;</w:t>
      </w:r>
    </w:p>
    <w:p w14:paraId="070DBBE7" w14:textId="6095CF06" w:rsidR="00C40E1C" w:rsidRPr="00C40E1C" w:rsidRDefault="00C40E1C" w:rsidP="00C40E1C">
      <w:pPr>
        <w:pStyle w:val="15"/>
        <w:suppressAutoHyphens/>
        <w:spacing w:after="0" w:line="360" w:lineRule="auto"/>
        <w:rPr>
          <w:bCs/>
          <w:sz w:val="28"/>
          <w:szCs w:val="28"/>
          <w:lang w:val="en-US"/>
        </w:rPr>
      </w:pPr>
      <w:proofErr w:type="gramStart"/>
      <w:r w:rsidRPr="00C40E1C">
        <w:rPr>
          <w:bCs/>
          <w:sz w:val="28"/>
          <w:szCs w:val="28"/>
          <w:lang w:val="en-US"/>
        </w:rPr>
        <w:t>disclosure</w:t>
      </w:r>
      <w:proofErr w:type="gramEnd"/>
      <w:r w:rsidRPr="00C40E1C">
        <w:rPr>
          <w:bCs/>
          <w:sz w:val="28"/>
          <w:szCs w:val="28"/>
          <w:lang w:val="en-US"/>
        </w:rPr>
        <w:t xml:space="preserve"> of information about accidents, incidents and </w:t>
      </w:r>
      <w:r>
        <w:rPr>
          <w:bCs/>
          <w:sz w:val="28"/>
          <w:szCs w:val="28"/>
          <w:lang w:val="en-US"/>
        </w:rPr>
        <w:t>injuries</w:t>
      </w:r>
      <w:r w:rsidRPr="00C40E1C">
        <w:rPr>
          <w:bCs/>
          <w:sz w:val="28"/>
          <w:szCs w:val="28"/>
          <w:lang w:val="en-US"/>
        </w:rPr>
        <w:t xml:space="preserve"> at a hazardous production facility;</w:t>
      </w:r>
    </w:p>
    <w:p w14:paraId="637DDB66" w14:textId="34EE541A" w:rsidR="00C40E1C" w:rsidRDefault="00C40E1C" w:rsidP="00C40E1C">
      <w:pPr>
        <w:pStyle w:val="15"/>
        <w:suppressAutoHyphens/>
        <w:spacing w:after="0" w:line="360" w:lineRule="auto"/>
        <w:rPr>
          <w:bCs/>
          <w:sz w:val="28"/>
          <w:szCs w:val="28"/>
          <w:lang w:val="en-US"/>
        </w:rPr>
      </w:pPr>
      <w:proofErr w:type="gramStart"/>
      <w:r w:rsidRPr="00C40E1C">
        <w:rPr>
          <w:bCs/>
          <w:sz w:val="28"/>
          <w:szCs w:val="28"/>
          <w:lang w:val="en-US"/>
        </w:rPr>
        <w:t>accessibility</w:t>
      </w:r>
      <w:proofErr w:type="gramEnd"/>
      <w:r w:rsidRPr="00C40E1C">
        <w:rPr>
          <w:bCs/>
          <w:sz w:val="28"/>
          <w:szCs w:val="28"/>
          <w:lang w:val="en-US"/>
        </w:rPr>
        <w:t xml:space="preserve"> of the use of regulatory legal acts in the field of industrial safety.</w:t>
      </w:r>
    </w:p>
    <w:p w14:paraId="02414032" w14:textId="34AF19B8" w:rsidR="00C40E1C" w:rsidRDefault="00C40E1C" w:rsidP="001262B9">
      <w:pPr>
        <w:pStyle w:val="15"/>
        <w:suppressAutoHyphens/>
        <w:spacing w:after="0" w:line="360" w:lineRule="auto"/>
        <w:rPr>
          <w:bCs/>
          <w:sz w:val="28"/>
          <w:szCs w:val="28"/>
          <w:lang w:val="en-US"/>
        </w:rPr>
      </w:pPr>
      <w:r w:rsidRPr="00C40E1C">
        <w:rPr>
          <w:bCs/>
          <w:sz w:val="28"/>
          <w:szCs w:val="28"/>
          <w:lang w:val="en-US"/>
        </w:rPr>
        <w:t>26. The subsection of the regulation on the ISMS</w:t>
      </w:r>
      <w:r>
        <w:rPr>
          <w:bCs/>
          <w:sz w:val="28"/>
          <w:szCs w:val="28"/>
          <w:lang w:val="en-US"/>
        </w:rPr>
        <w:t>,</w:t>
      </w:r>
      <w:r w:rsidRPr="00C40E1C">
        <w:rPr>
          <w:bCs/>
          <w:sz w:val="28"/>
          <w:szCs w:val="28"/>
          <w:lang w:val="en-US"/>
        </w:rPr>
        <w:t xml:space="preserve"> </w:t>
      </w:r>
      <w:r>
        <w:rPr>
          <w:bCs/>
          <w:sz w:val="28"/>
          <w:szCs w:val="28"/>
          <w:lang w:val="en-US"/>
        </w:rPr>
        <w:t>“</w:t>
      </w:r>
      <w:r w:rsidRPr="00C40E1C">
        <w:rPr>
          <w:bCs/>
          <w:sz w:val="28"/>
          <w:szCs w:val="28"/>
          <w:lang w:val="en-US"/>
        </w:rPr>
        <w:t xml:space="preserve">Procedure for </w:t>
      </w:r>
      <w:r>
        <w:rPr>
          <w:bCs/>
          <w:sz w:val="28"/>
          <w:szCs w:val="28"/>
          <w:lang w:val="en-US"/>
        </w:rPr>
        <w:t>T</w:t>
      </w:r>
      <w:r w:rsidRPr="00C40E1C">
        <w:rPr>
          <w:bCs/>
          <w:sz w:val="28"/>
          <w:szCs w:val="28"/>
          <w:lang w:val="en-US"/>
        </w:rPr>
        <w:t xml:space="preserve">raining in the </w:t>
      </w:r>
      <w:r>
        <w:rPr>
          <w:bCs/>
          <w:sz w:val="28"/>
          <w:szCs w:val="28"/>
          <w:lang w:val="en-US"/>
        </w:rPr>
        <w:t>F</w:t>
      </w:r>
      <w:r w:rsidRPr="00C40E1C">
        <w:rPr>
          <w:bCs/>
          <w:sz w:val="28"/>
          <w:szCs w:val="28"/>
          <w:lang w:val="en-US"/>
        </w:rPr>
        <w:t xml:space="preserve">ield of </w:t>
      </w:r>
      <w:r>
        <w:rPr>
          <w:bCs/>
          <w:sz w:val="28"/>
          <w:szCs w:val="28"/>
          <w:lang w:val="en-US"/>
        </w:rPr>
        <w:t>I</w:t>
      </w:r>
      <w:r w:rsidRPr="00C40E1C">
        <w:rPr>
          <w:bCs/>
          <w:sz w:val="28"/>
          <w:szCs w:val="28"/>
          <w:lang w:val="en-US"/>
        </w:rPr>
        <w:t xml:space="preserve">ndustrial </w:t>
      </w:r>
      <w:r>
        <w:rPr>
          <w:bCs/>
          <w:sz w:val="28"/>
          <w:szCs w:val="28"/>
          <w:lang w:val="en-US"/>
        </w:rPr>
        <w:t>S</w:t>
      </w:r>
      <w:r w:rsidRPr="00C40E1C">
        <w:rPr>
          <w:bCs/>
          <w:sz w:val="28"/>
          <w:szCs w:val="28"/>
          <w:lang w:val="en-US"/>
        </w:rPr>
        <w:t xml:space="preserve">afety </w:t>
      </w:r>
      <w:r>
        <w:rPr>
          <w:bCs/>
          <w:sz w:val="28"/>
          <w:szCs w:val="28"/>
          <w:lang w:val="en-US"/>
        </w:rPr>
        <w:t>for</w:t>
      </w:r>
      <w:r w:rsidRPr="00C40E1C">
        <w:rPr>
          <w:bCs/>
          <w:sz w:val="28"/>
          <w:szCs w:val="28"/>
          <w:lang w:val="en-US"/>
        </w:rPr>
        <w:t xml:space="preserve"> </w:t>
      </w:r>
      <w:r>
        <w:rPr>
          <w:bCs/>
          <w:sz w:val="28"/>
          <w:szCs w:val="28"/>
          <w:lang w:val="en-US"/>
        </w:rPr>
        <w:t>M</w:t>
      </w:r>
      <w:r w:rsidRPr="00C40E1C">
        <w:rPr>
          <w:bCs/>
          <w:sz w:val="28"/>
          <w:szCs w:val="28"/>
          <w:lang w:val="en-US"/>
        </w:rPr>
        <w:t xml:space="preserve">anagers and </w:t>
      </w:r>
      <w:r>
        <w:rPr>
          <w:bCs/>
          <w:sz w:val="28"/>
          <w:szCs w:val="28"/>
          <w:lang w:val="en-US"/>
        </w:rPr>
        <w:t>E</w:t>
      </w:r>
      <w:r w:rsidRPr="00C40E1C">
        <w:rPr>
          <w:bCs/>
          <w:sz w:val="28"/>
          <w:szCs w:val="28"/>
          <w:lang w:val="en-US"/>
        </w:rPr>
        <w:t xml:space="preserve">mployees of </w:t>
      </w:r>
      <w:r>
        <w:rPr>
          <w:bCs/>
          <w:sz w:val="28"/>
          <w:szCs w:val="28"/>
          <w:lang w:val="en-US"/>
        </w:rPr>
        <w:t>O</w:t>
      </w:r>
      <w:r w:rsidRPr="00C40E1C">
        <w:rPr>
          <w:bCs/>
          <w:sz w:val="28"/>
          <w:szCs w:val="28"/>
          <w:lang w:val="en-US"/>
        </w:rPr>
        <w:t xml:space="preserve">perating </w:t>
      </w:r>
      <w:r>
        <w:rPr>
          <w:bCs/>
          <w:sz w:val="28"/>
          <w:szCs w:val="28"/>
          <w:lang w:val="en-US"/>
        </w:rPr>
        <w:t>O</w:t>
      </w:r>
      <w:r w:rsidRPr="00C40E1C">
        <w:rPr>
          <w:bCs/>
          <w:sz w:val="28"/>
          <w:szCs w:val="28"/>
          <w:lang w:val="en-US"/>
        </w:rPr>
        <w:t>rganizations</w:t>
      </w:r>
      <w:r>
        <w:rPr>
          <w:bCs/>
          <w:sz w:val="28"/>
          <w:szCs w:val="28"/>
          <w:lang w:val="en-US"/>
        </w:rPr>
        <w:t>,”</w:t>
      </w:r>
      <w:r w:rsidRPr="00C40E1C">
        <w:rPr>
          <w:bCs/>
          <w:sz w:val="28"/>
          <w:szCs w:val="28"/>
          <w:lang w:val="en-US"/>
        </w:rPr>
        <w:t xml:space="preserve"> </w:t>
      </w:r>
      <w:r>
        <w:rPr>
          <w:bCs/>
          <w:sz w:val="28"/>
          <w:szCs w:val="28"/>
          <w:lang w:val="en-US"/>
        </w:rPr>
        <w:t xml:space="preserve">should </w:t>
      </w:r>
      <w:r w:rsidRPr="00C40E1C">
        <w:rPr>
          <w:bCs/>
          <w:sz w:val="28"/>
          <w:szCs w:val="28"/>
          <w:lang w:val="en-US"/>
        </w:rPr>
        <w:t xml:space="preserve">be developed in accordance with the requirements of Article 14.1 of Federal Law No. 116-FZ of July 21, 1997 </w:t>
      </w:r>
      <w:r>
        <w:rPr>
          <w:bCs/>
          <w:sz w:val="28"/>
          <w:szCs w:val="28"/>
          <w:lang w:val="en-US"/>
        </w:rPr>
        <w:t>“</w:t>
      </w:r>
      <w:r w:rsidRPr="00C40E1C">
        <w:rPr>
          <w:bCs/>
          <w:sz w:val="28"/>
          <w:szCs w:val="28"/>
          <w:lang w:val="en-US"/>
        </w:rPr>
        <w:t xml:space="preserve">On </w:t>
      </w:r>
      <w:r>
        <w:rPr>
          <w:bCs/>
          <w:sz w:val="28"/>
          <w:szCs w:val="28"/>
          <w:lang w:val="en-US"/>
        </w:rPr>
        <w:t>I</w:t>
      </w:r>
      <w:r w:rsidRPr="00C40E1C">
        <w:rPr>
          <w:bCs/>
          <w:sz w:val="28"/>
          <w:szCs w:val="28"/>
          <w:lang w:val="en-US"/>
        </w:rPr>
        <w:t xml:space="preserve">ndustrial </w:t>
      </w:r>
      <w:r>
        <w:rPr>
          <w:bCs/>
          <w:sz w:val="28"/>
          <w:szCs w:val="28"/>
          <w:lang w:val="en-US"/>
        </w:rPr>
        <w:t>S</w:t>
      </w:r>
      <w:r w:rsidRPr="00C40E1C">
        <w:rPr>
          <w:bCs/>
          <w:sz w:val="28"/>
          <w:szCs w:val="28"/>
          <w:lang w:val="en-US"/>
        </w:rPr>
        <w:t xml:space="preserve">afety of </w:t>
      </w:r>
      <w:r>
        <w:rPr>
          <w:bCs/>
          <w:sz w:val="28"/>
          <w:szCs w:val="28"/>
          <w:lang w:val="en-US"/>
        </w:rPr>
        <w:t>H</w:t>
      </w:r>
      <w:r w:rsidRPr="00C40E1C">
        <w:rPr>
          <w:bCs/>
          <w:sz w:val="28"/>
          <w:szCs w:val="28"/>
          <w:lang w:val="en-US"/>
        </w:rPr>
        <w:t xml:space="preserve">azardous </w:t>
      </w:r>
      <w:r>
        <w:rPr>
          <w:bCs/>
          <w:sz w:val="28"/>
          <w:szCs w:val="28"/>
          <w:lang w:val="en-US"/>
        </w:rPr>
        <w:t>P</w:t>
      </w:r>
      <w:r w:rsidRPr="00C40E1C">
        <w:rPr>
          <w:bCs/>
          <w:sz w:val="28"/>
          <w:szCs w:val="28"/>
          <w:lang w:val="en-US"/>
        </w:rPr>
        <w:t xml:space="preserve">roduction </w:t>
      </w:r>
      <w:r>
        <w:rPr>
          <w:bCs/>
          <w:sz w:val="28"/>
          <w:szCs w:val="28"/>
          <w:lang w:val="en-US"/>
        </w:rPr>
        <w:t>F</w:t>
      </w:r>
      <w:r w:rsidRPr="00C40E1C">
        <w:rPr>
          <w:bCs/>
          <w:sz w:val="28"/>
          <w:szCs w:val="28"/>
          <w:lang w:val="en-US"/>
        </w:rPr>
        <w:t>acilities</w:t>
      </w:r>
      <w:r>
        <w:rPr>
          <w:bCs/>
          <w:sz w:val="28"/>
          <w:szCs w:val="28"/>
          <w:lang w:val="en-US"/>
        </w:rPr>
        <w:t>”</w:t>
      </w:r>
      <w:r w:rsidRPr="00C40E1C">
        <w:rPr>
          <w:bCs/>
          <w:sz w:val="28"/>
          <w:szCs w:val="28"/>
          <w:lang w:val="en-US"/>
        </w:rPr>
        <w:t xml:space="preserve"> and the relevant requirements of </w:t>
      </w:r>
      <w:r>
        <w:rPr>
          <w:bCs/>
          <w:sz w:val="28"/>
          <w:szCs w:val="28"/>
          <w:lang w:val="en-US"/>
        </w:rPr>
        <w:t xml:space="preserve">the </w:t>
      </w:r>
      <w:r w:rsidRPr="00C40E1C">
        <w:rPr>
          <w:bCs/>
          <w:sz w:val="28"/>
          <w:szCs w:val="28"/>
          <w:lang w:val="en-US"/>
        </w:rPr>
        <w:t>regulatory acts in the field of industrial safety.</w:t>
      </w:r>
    </w:p>
    <w:p w14:paraId="02232FD2" w14:textId="5A1A19DF" w:rsidR="00C40E1C" w:rsidRDefault="00C40E1C" w:rsidP="001262B9">
      <w:pPr>
        <w:pStyle w:val="ConsPlusNormal"/>
        <w:spacing w:line="360" w:lineRule="auto"/>
        <w:ind w:firstLine="851"/>
        <w:jc w:val="both"/>
        <w:rPr>
          <w:bCs/>
          <w:sz w:val="28"/>
          <w:szCs w:val="28"/>
          <w:lang w:val="en-US"/>
        </w:rPr>
      </w:pPr>
      <w:r w:rsidRPr="00C40E1C">
        <w:rPr>
          <w:bCs/>
          <w:sz w:val="28"/>
          <w:szCs w:val="28"/>
          <w:lang w:val="en-US"/>
        </w:rPr>
        <w:t xml:space="preserve">27. </w:t>
      </w:r>
      <w:r>
        <w:rPr>
          <w:bCs/>
          <w:sz w:val="28"/>
          <w:szCs w:val="28"/>
          <w:lang w:val="en-US"/>
        </w:rPr>
        <w:t>T</w:t>
      </w:r>
      <w:r w:rsidRPr="00C40E1C">
        <w:rPr>
          <w:bCs/>
          <w:sz w:val="28"/>
          <w:szCs w:val="28"/>
          <w:lang w:val="en-US"/>
        </w:rPr>
        <w:t>he subsection of the regulation on the ISMS</w:t>
      </w:r>
      <w:r>
        <w:rPr>
          <w:bCs/>
          <w:sz w:val="28"/>
          <w:szCs w:val="28"/>
          <w:lang w:val="en-US"/>
        </w:rPr>
        <w:t>,</w:t>
      </w:r>
      <w:r w:rsidRPr="00C40E1C">
        <w:rPr>
          <w:bCs/>
          <w:sz w:val="28"/>
          <w:szCs w:val="28"/>
          <w:lang w:val="en-US"/>
        </w:rPr>
        <w:t xml:space="preserve"> </w:t>
      </w:r>
      <w:r>
        <w:rPr>
          <w:bCs/>
          <w:sz w:val="28"/>
          <w:szCs w:val="28"/>
          <w:lang w:val="en-US"/>
        </w:rPr>
        <w:t>“</w:t>
      </w:r>
      <w:r w:rsidRPr="00C40E1C">
        <w:rPr>
          <w:bCs/>
          <w:sz w:val="28"/>
          <w:szCs w:val="28"/>
          <w:lang w:val="en-US"/>
        </w:rPr>
        <w:t xml:space="preserve">Organization of </w:t>
      </w:r>
      <w:r>
        <w:rPr>
          <w:bCs/>
          <w:sz w:val="28"/>
          <w:szCs w:val="28"/>
          <w:lang w:val="en-US"/>
        </w:rPr>
        <w:t>D</w:t>
      </w:r>
      <w:r w:rsidRPr="00C40E1C">
        <w:rPr>
          <w:bCs/>
          <w:sz w:val="28"/>
          <w:szCs w:val="28"/>
          <w:lang w:val="en-US"/>
        </w:rPr>
        <w:t xml:space="preserve">ocumentation </w:t>
      </w:r>
      <w:r>
        <w:rPr>
          <w:bCs/>
          <w:sz w:val="28"/>
          <w:szCs w:val="28"/>
          <w:lang w:val="en-US"/>
        </w:rPr>
        <w:t>S</w:t>
      </w:r>
      <w:r w:rsidRPr="00C40E1C">
        <w:rPr>
          <w:bCs/>
          <w:sz w:val="28"/>
          <w:szCs w:val="28"/>
          <w:lang w:val="en-US"/>
        </w:rPr>
        <w:t xml:space="preserve">upport for </w:t>
      </w:r>
      <w:r>
        <w:rPr>
          <w:bCs/>
          <w:sz w:val="28"/>
          <w:szCs w:val="28"/>
          <w:lang w:val="en-US"/>
        </w:rPr>
        <w:t>A</w:t>
      </w:r>
      <w:r w:rsidRPr="00C40E1C">
        <w:rPr>
          <w:bCs/>
          <w:sz w:val="28"/>
          <w:szCs w:val="28"/>
          <w:lang w:val="en-US"/>
        </w:rPr>
        <w:t xml:space="preserve">ctivities </w:t>
      </w:r>
      <w:r>
        <w:rPr>
          <w:bCs/>
          <w:sz w:val="28"/>
          <w:szCs w:val="28"/>
          <w:lang w:val="en-US"/>
        </w:rPr>
        <w:t>C</w:t>
      </w:r>
      <w:r w:rsidRPr="00C40E1C">
        <w:rPr>
          <w:bCs/>
          <w:sz w:val="28"/>
          <w:szCs w:val="28"/>
          <w:lang w:val="en-US"/>
        </w:rPr>
        <w:t xml:space="preserve">arried </w:t>
      </w:r>
      <w:r>
        <w:rPr>
          <w:bCs/>
          <w:sz w:val="28"/>
          <w:szCs w:val="28"/>
          <w:lang w:val="en-US"/>
        </w:rPr>
        <w:t>O</w:t>
      </w:r>
      <w:r w:rsidRPr="00C40E1C">
        <w:rPr>
          <w:bCs/>
          <w:sz w:val="28"/>
          <w:szCs w:val="28"/>
          <w:lang w:val="en-US"/>
        </w:rPr>
        <w:t xml:space="preserve">ut within the </w:t>
      </w:r>
      <w:r>
        <w:rPr>
          <w:bCs/>
          <w:sz w:val="28"/>
          <w:szCs w:val="28"/>
          <w:lang w:val="en-US"/>
        </w:rPr>
        <w:t>F</w:t>
      </w:r>
      <w:r w:rsidRPr="00C40E1C">
        <w:rPr>
          <w:bCs/>
          <w:sz w:val="28"/>
          <w:szCs w:val="28"/>
          <w:lang w:val="en-US"/>
        </w:rPr>
        <w:t>ramework of the ISMS</w:t>
      </w:r>
      <w:r>
        <w:rPr>
          <w:bCs/>
          <w:sz w:val="28"/>
          <w:szCs w:val="28"/>
          <w:lang w:val="en-US"/>
        </w:rPr>
        <w:t>”</w:t>
      </w:r>
      <w:r w:rsidRPr="00C40E1C">
        <w:rPr>
          <w:bCs/>
          <w:sz w:val="28"/>
          <w:szCs w:val="28"/>
          <w:lang w:val="en-US"/>
        </w:rPr>
        <w:t xml:space="preserve"> for assessing the state of industrial safety, </w:t>
      </w:r>
      <w:r>
        <w:rPr>
          <w:bCs/>
          <w:sz w:val="28"/>
          <w:szCs w:val="28"/>
          <w:lang w:val="en-US"/>
        </w:rPr>
        <w:t xml:space="preserve">should </w:t>
      </w:r>
      <w:r w:rsidRPr="00C40E1C">
        <w:rPr>
          <w:bCs/>
          <w:sz w:val="28"/>
          <w:szCs w:val="28"/>
          <w:lang w:val="en-US"/>
        </w:rPr>
        <w:t>describe the procedure for organizing the documentation su</w:t>
      </w:r>
      <w:bookmarkStart w:id="0" w:name="_GoBack"/>
      <w:bookmarkEnd w:id="0"/>
      <w:r w:rsidRPr="00C40E1C">
        <w:rPr>
          <w:bCs/>
          <w:sz w:val="28"/>
          <w:szCs w:val="28"/>
          <w:lang w:val="en-US"/>
        </w:rPr>
        <w:t>pport of the ISMS, as well as the procedure for familiarization with technical and organizational types of documentation, such as:</w:t>
      </w:r>
    </w:p>
    <w:p w14:paraId="4E58E5A8" w14:textId="77777777" w:rsidR="00C40E1C" w:rsidRPr="00C40E1C" w:rsidRDefault="00C40E1C" w:rsidP="00C40E1C">
      <w:pPr>
        <w:pStyle w:val="ConsPlusNormal"/>
        <w:spacing w:line="360" w:lineRule="auto"/>
        <w:ind w:firstLine="851"/>
        <w:jc w:val="both"/>
        <w:rPr>
          <w:sz w:val="28"/>
          <w:szCs w:val="28"/>
          <w:lang w:val="en-US"/>
        </w:rPr>
      </w:pPr>
      <w:proofErr w:type="gramStart"/>
      <w:r w:rsidRPr="00C40E1C">
        <w:rPr>
          <w:sz w:val="28"/>
          <w:szCs w:val="28"/>
          <w:lang w:val="en-US"/>
        </w:rPr>
        <w:t>design</w:t>
      </w:r>
      <w:proofErr w:type="gramEnd"/>
      <w:r w:rsidRPr="00C40E1C">
        <w:rPr>
          <w:sz w:val="28"/>
          <w:szCs w:val="28"/>
          <w:lang w:val="en-US"/>
        </w:rPr>
        <w:t xml:space="preserve"> documentation for a hazardous production facility;</w:t>
      </w:r>
    </w:p>
    <w:p w14:paraId="436F4A61" w14:textId="262B70E6" w:rsidR="00C40E1C" w:rsidRPr="00C40E1C" w:rsidRDefault="00C40E1C" w:rsidP="00C40E1C">
      <w:pPr>
        <w:pStyle w:val="ConsPlusNormal"/>
        <w:spacing w:line="360" w:lineRule="auto"/>
        <w:ind w:firstLine="851"/>
        <w:jc w:val="both"/>
        <w:rPr>
          <w:sz w:val="28"/>
          <w:szCs w:val="28"/>
          <w:lang w:val="en-US"/>
        </w:rPr>
      </w:pPr>
      <w:proofErr w:type="gramStart"/>
      <w:r>
        <w:rPr>
          <w:sz w:val="28"/>
          <w:szCs w:val="28"/>
          <w:lang w:val="en-US"/>
        </w:rPr>
        <w:t>process</w:t>
      </w:r>
      <w:proofErr w:type="gramEnd"/>
      <w:r w:rsidRPr="00C40E1C">
        <w:rPr>
          <w:sz w:val="28"/>
          <w:szCs w:val="28"/>
          <w:lang w:val="en-US"/>
        </w:rPr>
        <w:t xml:space="preserve"> regulations;</w:t>
      </w:r>
    </w:p>
    <w:p w14:paraId="1F8537BE" w14:textId="77777777" w:rsidR="00C40E1C" w:rsidRPr="00C40E1C" w:rsidRDefault="00C40E1C" w:rsidP="00C40E1C">
      <w:pPr>
        <w:pStyle w:val="ConsPlusNormal"/>
        <w:spacing w:line="360" w:lineRule="auto"/>
        <w:ind w:firstLine="851"/>
        <w:jc w:val="both"/>
        <w:rPr>
          <w:sz w:val="28"/>
          <w:szCs w:val="28"/>
          <w:lang w:val="en-US"/>
        </w:rPr>
      </w:pPr>
      <w:proofErr w:type="gramStart"/>
      <w:r w:rsidRPr="00C40E1C">
        <w:rPr>
          <w:sz w:val="28"/>
          <w:szCs w:val="28"/>
          <w:lang w:val="en-US"/>
        </w:rPr>
        <w:t>documentation</w:t>
      </w:r>
      <w:proofErr w:type="gramEnd"/>
      <w:r w:rsidRPr="00C40E1C">
        <w:rPr>
          <w:sz w:val="28"/>
          <w:szCs w:val="28"/>
          <w:lang w:val="en-US"/>
        </w:rPr>
        <w:t xml:space="preserve"> on measures to reduce the risk of accidents at hazardous production facilities for a period of more than one calendar year;</w:t>
      </w:r>
    </w:p>
    <w:p w14:paraId="74BC2DC1" w14:textId="1AF5132D" w:rsidR="00C40E1C" w:rsidRDefault="00C40E1C" w:rsidP="00C40E1C">
      <w:pPr>
        <w:pStyle w:val="ConsPlusNormal"/>
        <w:spacing w:line="360" w:lineRule="auto"/>
        <w:ind w:firstLine="851"/>
        <w:jc w:val="both"/>
        <w:rPr>
          <w:sz w:val="28"/>
          <w:szCs w:val="28"/>
          <w:lang w:val="en-US"/>
        </w:rPr>
      </w:pPr>
      <w:proofErr w:type="gramStart"/>
      <w:r>
        <w:rPr>
          <w:sz w:val="28"/>
          <w:szCs w:val="28"/>
          <w:lang w:val="en-US"/>
        </w:rPr>
        <w:t>datasheets</w:t>
      </w:r>
      <w:proofErr w:type="gramEnd"/>
      <w:r w:rsidRPr="00C40E1C">
        <w:rPr>
          <w:sz w:val="28"/>
          <w:szCs w:val="28"/>
          <w:lang w:val="en-US"/>
        </w:rPr>
        <w:t xml:space="preserve"> for technical devices used at hazardous production facilities;</w:t>
      </w:r>
    </w:p>
    <w:p w14:paraId="7A0F1ADF" w14:textId="77777777" w:rsidR="00C40E1C" w:rsidRPr="00C40E1C" w:rsidRDefault="00C40E1C" w:rsidP="00C40E1C">
      <w:pPr>
        <w:pStyle w:val="ConsPlusNormal"/>
        <w:spacing w:line="360" w:lineRule="auto"/>
        <w:ind w:firstLine="851"/>
        <w:jc w:val="both"/>
        <w:rPr>
          <w:sz w:val="28"/>
          <w:szCs w:val="28"/>
          <w:lang w:val="en-US"/>
        </w:rPr>
      </w:pPr>
      <w:proofErr w:type="gramStart"/>
      <w:r w:rsidRPr="00C40E1C">
        <w:rPr>
          <w:sz w:val="28"/>
          <w:szCs w:val="28"/>
          <w:lang w:val="en-US"/>
        </w:rPr>
        <w:t>documentation</w:t>
      </w:r>
      <w:proofErr w:type="gramEnd"/>
      <w:r w:rsidRPr="00C40E1C">
        <w:rPr>
          <w:sz w:val="28"/>
          <w:szCs w:val="28"/>
          <w:lang w:val="en-US"/>
        </w:rPr>
        <w:t xml:space="preserve"> for carrying out hazardous types of work;</w:t>
      </w:r>
    </w:p>
    <w:p w14:paraId="3086E2D6" w14:textId="6EB99D99" w:rsidR="00C40E1C" w:rsidRPr="00C40E1C" w:rsidRDefault="00C40E1C" w:rsidP="00C40E1C">
      <w:pPr>
        <w:pStyle w:val="ConsPlusNormal"/>
        <w:spacing w:line="360" w:lineRule="auto"/>
        <w:ind w:firstLine="851"/>
        <w:jc w:val="both"/>
        <w:rPr>
          <w:sz w:val="28"/>
          <w:szCs w:val="28"/>
          <w:lang w:val="en-US"/>
        </w:rPr>
      </w:pPr>
      <w:proofErr w:type="gramStart"/>
      <w:r w:rsidRPr="00C40E1C">
        <w:rPr>
          <w:sz w:val="28"/>
          <w:szCs w:val="28"/>
          <w:lang w:val="en-US"/>
        </w:rPr>
        <w:t>documentation</w:t>
      </w:r>
      <w:proofErr w:type="gramEnd"/>
      <w:r w:rsidRPr="00C40E1C">
        <w:rPr>
          <w:sz w:val="28"/>
          <w:szCs w:val="28"/>
          <w:lang w:val="en-US"/>
        </w:rPr>
        <w:t xml:space="preserve"> on the issues of industrial safety in all major areas of activity of hazardous production facilities;</w:t>
      </w:r>
    </w:p>
    <w:p w14:paraId="0B6600D9" w14:textId="41B8EF1A" w:rsidR="00C40E1C" w:rsidRDefault="00C40E1C" w:rsidP="00C40E1C">
      <w:pPr>
        <w:pStyle w:val="ConsPlusNormal"/>
        <w:spacing w:line="360" w:lineRule="auto"/>
        <w:ind w:firstLine="851"/>
        <w:jc w:val="both"/>
        <w:rPr>
          <w:sz w:val="28"/>
          <w:szCs w:val="28"/>
          <w:lang w:val="en-US"/>
        </w:rPr>
      </w:pPr>
      <w:proofErr w:type="gramStart"/>
      <w:r w:rsidRPr="00C40E1C">
        <w:rPr>
          <w:sz w:val="28"/>
          <w:szCs w:val="28"/>
          <w:lang w:val="en-US"/>
        </w:rPr>
        <w:t>documentation</w:t>
      </w:r>
      <w:proofErr w:type="gramEnd"/>
      <w:r w:rsidRPr="00C40E1C">
        <w:rPr>
          <w:sz w:val="28"/>
          <w:szCs w:val="28"/>
          <w:lang w:val="en-US"/>
        </w:rPr>
        <w:t xml:space="preserve"> on the implementation of preventive measures at hazardous production facilities.</w:t>
      </w:r>
    </w:p>
    <w:p w14:paraId="57622A21" w14:textId="17A8D75A" w:rsidR="0038697D" w:rsidRPr="0038697D" w:rsidRDefault="0038697D" w:rsidP="001262B9">
      <w:pPr>
        <w:pStyle w:val="15"/>
        <w:suppressAutoHyphens/>
        <w:spacing w:after="0" w:line="360" w:lineRule="auto"/>
        <w:rPr>
          <w:bCs/>
          <w:sz w:val="28"/>
          <w:szCs w:val="28"/>
          <w:lang w:val="ru-RU"/>
        </w:rPr>
      </w:pPr>
      <w:r w:rsidRPr="0038697D">
        <w:rPr>
          <w:bCs/>
          <w:sz w:val="28"/>
          <w:szCs w:val="28"/>
          <w:lang w:val="en-US"/>
        </w:rPr>
        <w:t xml:space="preserve">28. </w:t>
      </w:r>
      <w:r>
        <w:rPr>
          <w:bCs/>
          <w:sz w:val="28"/>
          <w:szCs w:val="28"/>
          <w:lang w:val="en-US"/>
        </w:rPr>
        <w:t>T</w:t>
      </w:r>
      <w:r w:rsidRPr="0038697D">
        <w:rPr>
          <w:bCs/>
          <w:sz w:val="28"/>
          <w:szCs w:val="28"/>
          <w:lang w:val="en-US"/>
        </w:rPr>
        <w:t>he subsection of the regulation on the ISMS</w:t>
      </w:r>
      <w:r>
        <w:rPr>
          <w:bCs/>
          <w:sz w:val="28"/>
          <w:szCs w:val="28"/>
          <w:lang w:val="en-US"/>
        </w:rPr>
        <w:t>,</w:t>
      </w:r>
      <w:r w:rsidRPr="0038697D">
        <w:rPr>
          <w:bCs/>
          <w:sz w:val="28"/>
          <w:szCs w:val="28"/>
          <w:lang w:val="en-US"/>
        </w:rPr>
        <w:t xml:space="preserve"> “Procedure for </w:t>
      </w:r>
      <w:r>
        <w:rPr>
          <w:bCs/>
          <w:sz w:val="28"/>
          <w:szCs w:val="28"/>
          <w:lang w:val="en-US"/>
        </w:rPr>
        <w:t>W</w:t>
      </w:r>
      <w:r w:rsidRPr="0038697D">
        <w:rPr>
          <w:bCs/>
          <w:sz w:val="28"/>
          <w:szCs w:val="28"/>
          <w:lang w:val="en-US"/>
        </w:rPr>
        <w:t xml:space="preserve">orking with </w:t>
      </w:r>
      <w:r>
        <w:rPr>
          <w:bCs/>
          <w:sz w:val="28"/>
          <w:szCs w:val="28"/>
          <w:lang w:val="en-US"/>
        </w:rPr>
        <w:t>C</w:t>
      </w:r>
      <w:r w:rsidRPr="0038697D">
        <w:rPr>
          <w:bCs/>
          <w:sz w:val="28"/>
          <w:szCs w:val="28"/>
          <w:lang w:val="en-US"/>
        </w:rPr>
        <w:t xml:space="preserve">ontractors </w:t>
      </w:r>
      <w:r>
        <w:rPr>
          <w:bCs/>
          <w:sz w:val="28"/>
          <w:szCs w:val="28"/>
          <w:lang w:val="en-US"/>
        </w:rPr>
        <w:t>O</w:t>
      </w:r>
      <w:r w:rsidRPr="0038697D">
        <w:rPr>
          <w:bCs/>
          <w:sz w:val="28"/>
          <w:szCs w:val="28"/>
          <w:lang w:val="en-US"/>
        </w:rPr>
        <w:t xml:space="preserve">perating at </w:t>
      </w:r>
      <w:r>
        <w:rPr>
          <w:bCs/>
          <w:sz w:val="28"/>
          <w:szCs w:val="28"/>
          <w:lang w:val="en-US"/>
        </w:rPr>
        <w:t>H</w:t>
      </w:r>
      <w:r w:rsidRPr="0038697D">
        <w:rPr>
          <w:bCs/>
          <w:sz w:val="28"/>
          <w:szCs w:val="28"/>
          <w:lang w:val="en-US"/>
        </w:rPr>
        <w:t xml:space="preserve">azardous </w:t>
      </w:r>
      <w:r>
        <w:rPr>
          <w:bCs/>
          <w:sz w:val="28"/>
          <w:szCs w:val="28"/>
          <w:lang w:val="en-US"/>
        </w:rPr>
        <w:t>P</w:t>
      </w:r>
      <w:r w:rsidRPr="0038697D">
        <w:rPr>
          <w:bCs/>
          <w:sz w:val="28"/>
          <w:szCs w:val="28"/>
          <w:lang w:val="en-US"/>
        </w:rPr>
        <w:t xml:space="preserve">roduction </w:t>
      </w:r>
      <w:r>
        <w:rPr>
          <w:bCs/>
          <w:sz w:val="28"/>
          <w:szCs w:val="28"/>
          <w:lang w:val="en-US"/>
        </w:rPr>
        <w:t>F</w:t>
      </w:r>
      <w:r w:rsidRPr="0038697D">
        <w:rPr>
          <w:bCs/>
          <w:sz w:val="28"/>
          <w:szCs w:val="28"/>
          <w:lang w:val="en-US"/>
        </w:rPr>
        <w:t>acilities,</w:t>
      </w:r>
      <w:r>
        <w:rPr>
          <w:bCs/>
          <w:sz w:val="28"/>
          <w:szCs w:val="28"/>
          <w:lang w:val="en-US"/>
        </w:rPr>
        <w:t>” should</w:t>
      </w:r>
      <w:r w:rsidRPr="0038697D">
        <w:rPr>
          <w:bCs/>
          <w:sz w:val="28"/>
          <w:szCs w:val="28"/>
          <w:lang w:val="en-US"/>
        </w:rPr>
        <w:t xml:space="preserve"> describe the procedure </w:t>
      </w:r>
      <w:r w:rsidRPr="0038697D">
        <w:rPr>
          <w:bCs/>
          <w:sz w:val="28"/>
          <w:szCs w:val="28"/>
          <w:lang w:val="en-US"/>
        </w:rPr>
        <w:lastRenderedPageBreak/>
        <w:t xml:space="preserve">for interaction during joint work between </w:t>
      </w:r>
      <w:r>
        <w:rPr>
          <w:bCs/>
          <w:sz w:val="28"/>
          <w:szCs w:val="28"/>
          <w:lang w:val="en-US"/>
        </w:rPr>
        <w:t xml:space="preserve">the </w:t>
      </w:r>
      <w:r w:rsidRPr="0038697D">
        <w:rPr>
          <w:bCs/>
          <w:sz w:val="28"/>
          <w:szCs w:val="28"/>
          <w:lang w:val="en-US"/>
        </w:rPr>
        <w:t xml:space="preserve">employees of hazardous production facilities and </w:t>
      </w:r>
      <w:r>
        <w:rPr>
          <w:bCs/>
          <w:sz w:val="28"/>
          <w:szCs w:val="28"/>
          <w:lang w:val="en-US"/>
        </w:rPr>
        <w:t xml:space="preserve">the </w:t>
      </w:r>
      <w:r w:rsidRPr="0038697D">
        <w:rPr>
          <w:bCs/>
          <w:sz w:val="28"/>
          <w:szCs w:val="28"/>
          <w:lang w:val="en-US"/>
        </w:rPr>
        <w:t>contractors operating at hazardous production facilities. This</w:t>
      </w:r>
      <w:r w:rsidRPr="0038697D">
        <w:rPr>
          <w:bCs/>
          <w:sz w:val="28"/>
          <w:szCs w:val="28"/>
          <w:lang w:val="ru-RU"/>
        </w:rPr>
        <w:t xml:space="preserve"> </w:t>
      </w:r>
      <w:r w:rsidRPr="0038697D">
        <w:rPr>
          <w:bCs/>
          <w:sz w:val="28"/>
          <w:szCs w:val="28"/>
          <w:lang w:val="en-US"/>
        </w:rPr>
        <w:t>section</w:t>
      </w:r>
      <w:r w:rsidRPr="0038697D">
        <w:rPr>
          <w:bCs/>
          <w:sz w:val="28"/>
          <w:szCs w:val="28"/>
          <w:lang w:val="ru-RU"/>
        </w:rPr>
        <w:t xml:space="preserve"> </w:t>
      </w:r>
      <w:r>
        <w:rPr>
          <w:bCs/>
          <w:sz w:val="28"/>
          <w:szCs w:val="28"/>
          <w:lang w:val="en-US"/>
        </w:rPr>
        <w:t>should</w:t>
      </w:r>
      <w:r w:rsidRPr="0038697D">
        <w:rPr>
          <w:bCs/>
          <w:sz w:val="28"/>
          <w:szCs w:val="28"/>
          <w:lang w:val="ru-RU"/>
        </w:rPr>
        <w:t xml:space="preserve"> </w:t>
      </w:r>
      <w:r>
        <w:rPr>
          <w:bCs/>
          <w:sz w:val="28"/>
          <w:szCs w:val="28"/>
          <w:lang w:val="en-US"/>
        </w:rPr>
        <w:t>indicate</w:t>
      </w:r>
      <w:r w:rsidRPr="0038697D">
        <w:rPr>
          <w:bCs/>
          <w:sz w:val="28"/>
          <w:szCs w:val="28"/>
          <w:lang w:val="ru-RU"/>
        </w:rPr>
        <w:t>:</w:t>
      </w:r>
    </w:p>
    <w:p w14:paraId="42612D4E" w14:textId="480F5140" w:rsidR="0038697D" w:rsidRPr="0038697D" w:rsidRDefault="0038697D" w:rsidP="0038697D">
      <w:pPr>
        <w:pStyle w:val="15"/>
        <w:tabs>
          <w:tab w:val="num" w:pos="1134"/>
        </w:tabs>
        <w:suppressAutoHyphens/>
        <w:spacing w:after="0" w:line="360" w:lineRule="auto"/>
        <w:rPr>
          <w:bCs/>
          <w:sz w:val="28"/>
          <w:szCs w:val="28"/>
          <w:lang w:val="en-US"/>
        </w:rPr>
      </w:pPr>
      <w:proofErr w:type="gramStart"/>
      <w:r w:rsidRPr="0038697D">
        <w:rPr>
          <w:bCs/>
          <w:sz w:val="28"/>
          <w:szCs w:val="28"/>
          <w:lang w:val="en-US"/>
        </w:rPr>
        <w:t>requirements</w:t>
      </w:r>
      <w:proofErr w:type="gramEnd"/>
      <w:r w:rsidRPr="0038697D">
        <w:rPr>
          <w:bCs/>
          <w:sz w:val="28"/>
          <w:szCs w:val="28"/>
          <w:lang w:val="en-US"/>
        </w:rPr>
        <w:t xml:space="preserve"> for </w:t>
      </w:r>
      <w:r>
        <w:rPr>
          <w:bCs/>
          <w:sz w:val="28"/>
          <w:szCs w:val="28"/>
          <w:lang w:val="en-US"/>
        </w:rPr>
        <w:t xml:space="preserve">the </w:t>
      </w:r>
      <w:r w:rsidRPr="0038697D">
        <w:rPr>
          <w:bCs/>
          <w:sz w:val="28"/>
          <w:szCs w:val="28"/>
          <w:lang w:val="en-US"/>
        </w:rPr>
        <w:t>contractors operating at hazardous production facilities;</w:t>
      </w:r>
    </w:p>
    <w:p w14:paraId="24D1AA92" w14:textId="2317F2BB" w:rsidR="0038697D" w:rsidRDefault="00756124" w:rsidP="0038697D">
      <w:pPr>
        <w:pStyle w:val="15"/>
        <w:tabs>
          <w:tab w:val="num" w:pos="1134"/>
        </w:tabs>
        <w:suppressAutoHyphens/>
        <w:spacing w:after="0" w:line="360" w:lineRule="auto"/>
        <w:rPr>
          <w:bCs/>
          <w:sz w:val="28"/>
          <w:szCs w:val="28"/>
          <w:lang w:val="en-US"/>
        </w:rPr>
      </w:pPr>
      <w:proofErr w:type="gramStart"/>
      <w:r>
        <w:rPr>
          <w:bCs/>
          <w:sz w:val="28"/>
          <w:szCs w:val="28"/>
          <w:lang w:val="en-US"/>
        </w:rPr>
        <w:t>the</w:t>
      </w:r>
      <w:proofErr w:type="gramEnd"/>
      <w:r w:rsidR="0038697D" w:rsidRPr="0038697D">
        <w:rPr>
          <w:bCs/>
          <w:sz w:val="28"/>
          <w:szCs w:val="28"/>
          <w:lang w:val="en-US"/>
        </w:rPr>
        <w:t xml:space="preserve"> system for checking </w:t>
      </w:r>
      <w:r w:rsidR="0038697D">
        <w:rPr>
          <w:bCs/>
          <w:sz w:val="28"/>
          <w:szCs w:val="28"/>
          <w:lang w:val="en-US"/>
        </w:rPr>
        <w:t xml:space="preserve">the </w:t>
      </w:r>
      <w:r w:rsidR="0038697D" w:rsidRPr="0038697D">
        <w:rPr>
          <w:bCs/>
          <w:sz w:val="28"/>
          <w:szCs w:val="28"/>
          <w:lang w:val="en-US"/>
        </w:rPr>
        <w:t xml:space="preserve">compliance of </w:t>
      </w:r>
      <w:r w:rsidR="0038697D">
        <w:rPr>
          <w:bCs/>
          <w:sz w:val="28"/>
          <w:szCs w:val="28"/>
          <w:lang w:val="en-US"/>
        </w:rPr>
        <w:t xml:space="preserve">the </w:t>
      </w:r>
      <w:r w:rsidR="0038697D" w:rsidRPr="0038697D">
        <w:rPr>
          <w:bCs/>
          <w:sz w:val="28"/>
          <w:szCs w:val="28"/>
          <w:lang w:val="en-US"/>
        </w:rPr>
        <w:t>contractors operating at hazardous production facilities</w:t>
      </w:r>
      <w:r w:rsidR="0038697D">
        <w:rPr>
          <w:bCs/>
          <w:sz w:val="28"/>
          <w:szCs w:val="28"/>
          <w:lang w:val="en-US"/>
        </w:rPr>
        <w:t xml:space="preserve"> </w:t>
      </w:r>
      <w:r w:rsidR="0038697D" w:rsidRPr="0038697D">
        <w:rPr>
          <w:bCs/>
          <w:sz w:val="28"/>
          <w:szCs w:val="28"/>
          <w:lang w:val="en-US"/>
        </w:rPr>
        <w:t>with industrial safety requirements;</w:t>
      </w:r>
    </w:p>
    <w:p w14:paraId="149666CC" w14:textId="7206E88B" w:rsidR="0038697D" w:rsidRPr="0038697D" w:rsidRDefault="00756124" w:rsidP="0038697D">
      <w:pPr>
        <w:pStyle w:val="15"/>
        <w:tabs>
          <w:tab w:val="num" w:pos="1134"/>
        </w:tabs>
        <w:suppressAutoHyphens/>
        <w:spacing w:after="0" w:line="360" w:lineRule="auto"/>
        <w:rPr>
          <w:bCs/>
          <w:sz w:val="28"/>
          <w:szCs w:val="28"/>
          <w:lang w:val="en-US"/>
        </w:rPr>
      </w:pPr>
      <w:proofErr w:type="gramStart"/>
      <w:r>
        <w:rPr>
          <w:bCs/>
          <w:sz w:val="28"/>
          <w:szCs w:val="28"/>
          <w:lang w:val="en-US"/>
        </w:rPr>
        <w:t>the</w:t>
      </w:r>
      <w:proofErr w:type="gramEnd"/>
      <w:r>
        <w:rPr>
          <w:bCs/>
          <w:sz w:val="28"/>
          <w:szCs w:val="28"/>
          <w:lang w:val="en-US"/>
        </w:rPr>
        <w:t xml:space="preserve"> </w:t>
      </w:r>
      <w:r w:rsidR="0038697D" w:rsidRPr="0038697D">
        <w:rPr>
          <w:bCs/>
          <w:sz w:val="28"/>
          <w:szCs w:val="28"/>
          <w:lang w:val="en-US"/>
        </w:rPr>
        <w:t>a</w:t>
      </w:r>
      <w:r>
        <w:rPr>
          <w:bCs/>
          <w:sz w:val="28"/>
          <w:szCs w:val="28"/>
          <w:lang w:val="en-US"/>
        </w:rPr>
        <w:t>uthorization</w:t>
      </w:r>
      <w:r w:rsidR="0038697D" w:rsidRPr="0038697D">
        <w:rPr>
          <w:bCs/>
          <w:sz w:val="28"/>
          <w:szCs w:val="28"/>
          <w:lang w:val="en-US"/>
        </w:rPr>
        <w:t xml:space="preserve"> system for </w:t>
      </w:r>
      <w:r>
        <w:rPr>
          <w:bCs/>
          <w:sz w:val="28"/>
          <w:szCs w:val="28"/>
          <w:lang w:val="en-US"/>
        </w:rPr>
        <w:t xml:space="preserve">the </w:t>
      </w:r>
      <w:r w:rsidR="0038697D" w:rsidRPr="0038697D">
        <w:rPr>
          <w:bCs/>
          <w:sz w:val="28"/>
          <w:szCs w:val="28"/>
          <w:lang w:val="en-US"/>
        </w:rPr>
        <w:t>contractors operating at hazardous production facilities;</w:t>
      </w:r>
    </w:p>
    <w:p w14:paraId="240ACD9B" w14:textId="0E141522" w:rsidR="0038697D" w:rsidRDefault="0038697D" w:rsidP="0038697D">
      <w:pPr>
        <w:pStyle w:val="15"/>
        <w:tabs>
          <w:tab w:val="num" w:pos="1134"/>
        </w:tabs>
        <w:suppressAutoHyphens/>
        <w:spacing w:after="0" w:line="360" w:lineRule="auto"/>
        <w:rPr>
          <w:bCs/>
          <w:sz w:val="28"/>
          <w:szCs w:val="28"/>
          <w:lang w:val="en-US"/>
        </w:rPr>
      </w:pPr>
      <w:proofErr w:type="gramStart"/>
      <w:r w:rsidRPr="0038697D">
        <w:rPr>
          <w:bCs/>
          <w:sz w:val="28"/>
          <w:szCs w:val="28"/>
          <w:lang w:val="en-US"/>
        </w:rPr>
        <w:t>details</w:t>
      </w:r>
      <w:proofErr w:type="gramEnd"/>
      <w:r w:rsidRPr="0038697D">
        <w:rPr>
          <w:bCs/>
          <w:sz w:val="28"/>
          <w:szCs w:val="28"/>
          <w:lang w:val="en-US"/>
        </w:rPr>
        <w:t xml:space="preserve"> of the local regulatory act of the organization that determines the interaction with contractors</w:t>
      </w:r>
      <w:r w:rsidR="00756124">
        <w:rPr>
          <w:bCs/>
          <w:sz w:val="28"/>
          <w:szCs w:val="28"/>
          <w:lang w:val="en-US"/>
        </w:rPr>
        <w:t>.</w:t>
      </w:r>
    </w:p>
    <w:p w14:paraId="7824DE79" w14:textId="7F3ACE3D" w:rsidR="00756124" w:rsidRPr="00756124" w:rsidRDefault="00756124" w:rsidP="00756124">
      <w:pPr>
        <w:pStyle w:val="15"/>
        <w:suppressAutoHyphens/>
        <w:spacing w:after="0" w:line="360" w:lineRule="auto"/>
        <w:rPr>
          <w:bCs/>
          <w:sz w:val="28"/>
          <w:szCs w:val="28"/>
          <w:lang w:val="en-US"/>
        </w:rPr>
      </w:pPr>
      <w:r w:rsidRPr="00756124">
        <w:rPr>
          <w:bCs/>
          <w:sz w:val="28"/>
          <w:szCs w:val="28"/>
          <w:lang w:val="en-US"/>
        </w:rPr>
        <w:t xml:space="preserve">29. </w:t>
      </w:r>
      <w:r>
        <w:rPr>
          <w:bCs/>
          <w:sz w:val="28"/>
          <w:szCs w:val="28"/>
          <w:lang w:val="en-US"/>
        </w:rPr>
        <w:t>T</w:t>
      </w:r>
      <w:r w:rsidRPr="00756124">
        <w:rPr>
          <w:bCs/>
          <w:sz w:val="28"/>
          <w:szCs w:val="28"/>
          <w:lang w:val="en-US"/>
        </w:rPr>
        <w:t xml:space="preserve">he subsection of the </w:t>
      </w:r>
      <w:r>
        <w:rPr>
          <w:bCs/>
          <w:sz w:val="28"/>
          <w:szCs w:val="28"/>
          <w:lang w:val="en-US"/>
        </w:rPr>
        <w:t>regulation</w:t>
      </w:r>
      <w:r w:rsidRPr="00756124">
        <w:rPr>
          <w:bCs/>
          <w:sz w:val="28"/>
          <w:szCs w:val="28"/>
          <w:lang w:val="en-US"/>
        </w:rPr>
        <w:t xml:space="preserve"> on the ISMS</w:t>
      </w:r>
      <w:r>
        <w:rPr>
          <w:bCs/>
          <w:sz w:val="28"/>
          <w:szCs w:val="28"/>
          <w:lang w:val="en-US"/>
        </w:rPr>
        <w:t>,</w:t>
      </w:r>
      <w:r w:rsidRPr="00756124">
        <w:rPr>
          <w:bCs/>
          <w:sz w:val="28"/>
          <w:szCs w:val="28"/>
          <w:lang w:val="en-US"/>
        </w:rPr>
        <w:t xml:space="preserve"> “Procedure for </w:t>
      </w:r>
      <w:r>
        <w:rPr>
          <w:bCs/>
          <w:sz w:val="28"/>
          <w:szCs w:val="28"/>
          <w:lang w:val="en-US"/>
        </w:rPr>
        <w:t>I</w:t>
      </w:r>
      <w:r w:rsidRPr="00756124">
        <w:rPr>
          <w:bCs/>
          <w:sz w:val="28"/>
          <w:szCs w:val="28"/>
          <w:lang w:val="en-US"/>
        </w:rPr>
        <w:t xml:space="preserve">dentifying </w:t>
      </w:r>
      <w:r>
        <w:rPr>
          <w:bCs/>
          <w:sz w:val="28"/>
          <w:szCs w:val="28"/>
          <w:lang w:val="en-US"/>
        </w:rPr>
        <w:t>H</w:t>
      </w:r>
      <w:r w:rsidRPr="00756124">
        <w:rPr>
          <w:bCs/>
          <w:sz w:val="28"/>
          <w:szCs w:val="28"/>
          <w:lang w:val="en-US"/>
        </w:rPr>
        <w:t xml:space="preserve">azards and </w:t>
      </w:r>
      <w:r>
        <w:rPr>
          <w:bCs/>
          <w:sz w:val="28"/>
          <w:szCs w:val="28"/>
          <w:lang w:val="en-US"/>
        </w:rPr>
        <w:t>A</w:t>
      </w:r>
      <w:r w:rsidRPr="00756124">
        <w:rPr>
          <w:bCs/>
          <w:sz w:val="28"/>
          <w:szCs w:val="28"/>
          <w:lang w:val="en-US"/>
        </w:rPr>
        <w:t xml:space="preserve">ssessing the </w:t>
      </w:r>
      <w:r>
        <w:rPr>
          <w:bCs/>
          <w:sz w:val="28"/>
          <w:szCs w:val="28"/>
          <w:lang w:val="en-US"/>
        </w:rPr>
        <w:t>R</w:t>
      </w:r>
      <w:r w:rsidRPr="00756124">
        <w:rPr>
          <w:bCs/>
          <w:sz w:val="28"/>
          <w:szCs w:val="28"/>
          <w:lang w:val="en-US"/>
        </w:rPr>
        <w:t xml:space="preserve">isk of </w:t>
      </w:r>
      <w:r>
        <w:rPr>
          <w:bCs/>
          <w:sz w:val="28"/>
          <w:szCs w:val="28"/>
          <w:lang w:val="en-US"/>
        </w:rPr>
        <w:t>A</w:t>
      </w:r>
      <w:r w:rsidRPr="00756124">
        <w:rPr>
          <w:bCs/>
          <w:sz w:val="28"/>
          <w:szCs w:val="28"/>
          <w:lang w:val="en-US"/>
        </w:rPr>
        <w:t xml:space="preserve">ccidents and </w:t>
      </w:r>
      <w:r>
        <w:rPr>
          <w:bCs/>
          <w:sz w:val="28"/>
          <w:szCs w:val="28"/>
          <w:lang w:val="en-US"/>
        </w:rPr>
        <w:t>I</w:t>
      </w:r>
      <w:r w:rsidRPr="00756124">
        <w:rPr>
          <w:bCs/>
          <w:sz w:val="28"/>
          <w:szCs w:val="28"/>
          <w:lang w:val="en-US"/>
        </w:rPr>
        <w:t>ncidents,</w:t>
      </w:r>
      <w:r>
        <w:rPr>
          <w:bCs/>
          <w:sz w:val="28"/>
          <w:szCs w:val="28"/>
          <w:lang w:val="en-US"/>
        </w:rPr>
        <w:t>” should</w:t>
      </w:r>
      <w:r w:rsidRPr="00756124">
        <w:rPr>
          <w:bCs/>
          <w:sz w:val="28"/>
          <w:szCs w:val="28"/>
          <w:lang w:val="en-US"/>
        </w:rPr>
        <w:t xml:space="preserve"> indicate:</w:t>
      </w:r>
    </w:p>
    <w:p w14:paraId="3977BF65" w14:textId="3CB50ADE" w:rsidR="00756124" w:rsidRPr="00756124" w:rsidRDefault="00756124" w:rsidP="00756124">
      <w:pPr>
        <w:pStyle w:val="15"/>
        <w:suppressAutoHyphens/>
        <w:spacing w:after="0" w:line="360" w:lineRule="auto"/>
        <w:rPr>
          <w:bCs/>
          <w:sz w:val="28"/>
          <w:szCs w:val="28"/>
          <w:lang w:val="en-US"/>
        </w:rPr>
      </w:pPr>
      <w:proofErr w:type="gramStart"/>
      <w:r>
        <w:rPr>
          <w:bCs/>
          <w:sz w:val="28"/>
          <w:szCs w:val="28"/>
          <w:lang w:val="en-US"/>
        </w:rPr>
        <w:t>the</w:t>
      </w:r>
      <w:proofErr w:type="gramEnd"/>
      <w:r>
        <w:rPr>
          <w:bCs/>
          <w:sz w:val="28"/>
          <w:szCs w:val="28"/>
          <w:lang w:val="en-US"/>
        </w:rPr>
        <w:t xml:space="preserve"> </w:t>
      </w:r>
      <w:r w:rsidRPr="00756124">
        <w:rPr>
          <w:bCs/>
          <w:sz w:val="28"/>
          <w:szCs w:val="28"/>
          <w:lang w:val="en-US"/>
        </w:rPr>
        <w:t>procedure for identifying hazards and assessing the risks of accidents and incidents;</w:t>
      </w:r>
    </w:p>
    <w:p w14:paraId="71B6FBF0" w14:textId="0351AF85" w:rsidR="00756124" w:rsidRDefault="00756124" w:rsidP="00756124">
      <w:pPr>
        <w:pStyle w:val="15"/>
        <w:widowControl/>
        <w:suppressAutoHyphens/>
        <w:spacing w:after="0" w:line="360" w:lineRule="auto"/>
        <w:rPr>
          <w:bCs/>
          <w:sz w:val="28"/>
          <w:szCs w:val="28"/>
          <w:lang w:val="en-US"/>
        </w:rPr>
      </w:pPr>
      <w:proofErr w:type="gramStart"/>
      <w:r w:rsidRPr="00756124">
        <w:rPr>
          <w:bCs/>
          <w:sz w:val="28"/>
          <w:szCs w:val="28"/>
          <w:lang w:val="en-US"/>
        </w:rPr>
        <w:t>the</w:t>
      </w:r>
      <w:proofErr w:type="gramEnd"/>
      <w:r w:rsidRPr="00756124">
        <w:rPr>
          <w:bCs/>
          <w:sz w:val="28"/>
          <w:szCs w:val="28"/>
          <w:lang w:val="en-US"/>
        </w:rPr>
        <w:t xml:space="preserve"> </w:t>
      </w:r>
      <w:r>
        <w:rPr>
          <w:bCs/>
          <w:sz w:val="28"/>
          <w:szCs w:val="28"/>
          <w:lang w:val="en-US"/>
        </w:rPr>
        <w:t>membership</w:t>
      </w:r>
      <w:r w:rsidRPr="00756124">
        <w:rPr>
          <w:bCs/>
          <w:sz w:val="28"/>
          <w:szCs w:val="28"/>
          <w:lang w:val="en-US"/>
        </w:rPr>
        <w:t xml:space="preserve"> of the commission for identification of hazards and assessment of </w:t>
      </w:r>
      <w:r>
        <w:rPr>
          <w:bCs/>
          <w:sz w:val="28"/>
          <w:szCs w:val="28"/>
          <w:lang w:val="en-US"/>
        </w:rPr>
        <w:t xml:space="preserve">the </w:t>
      </w:r>
      <w:r w:rsidRPr="00756124">
        <w:rPr>
          <w:bCs/>
          <w:sz w:val="28"/>
          <w:szCs w:val="28"/>
          <w:lang w:val="en-US"/>
        </w:rPr>
        <w:t>risks of accidents and incidents.</w:t>
      </w:r>
    </w:p>
    <w:p w14:paraId="3732AD9A" w14:textId="77777777" w:rsidR="00756124" w:rsidRPr="00756124" w:rsidRDefault="00756124" w:rsidP="00756124">
      <w:pPr>
        <w:pStyle w:val="15"/>
        <w:suppressAutoHyphens/>
        <w:spacing w:after="0" w:line="360" w:lineRule="auto"/>
        <w:rPr>
          <w:bCs/>
          <w:sz w:val="28"/>
          <w:szCs w:val="28"/>
          <w:lang w:val="en-US"/>
        </w:rPr>
      </w:pPr>
      <w:r w:rsidRPr="00756124">
        <w:rPr>
          <w:bCs/>
          <w:sz w:val="28"/>
          <w:szCs w:val="28"/>
          <w:lang w:val="en-US"/>
        </w:rPr>
        <w:t>Identification of hazards and assessment of the risks of accidents and incidents can be carried out again when:</w:t>
      </w:r>
    </w:p>
    <w:p w14:paraId="2E3AC656" w14:textId="46FA07A6" w:rsidR="00756124" w:rsidRPr="00756124" w:rsidRDefault="00756124" w:rsidP="00756124">
      <w:pPr>
        <w:pStyle w:val="15"/>
        <w:suppressAutoHyphens/>
        <w:spacing w:after="0" w:line="360" w:lineRule="auto"/>
        <w:rPr>
          <w:bCs/>
          <w:sz w:val="28"/>
          <w:szCs w:val="28"/>
          <w:lang w:val="en-US"/>
        </w:rPr>
      </w:pPr>
      <w:proofErr w:type="gramStart"/>
      <w:r w:rsidRPr="00756124">
        <w:rPr>
          <w:bCs/>
          <w:sz w:val="28"/>
          <w:szCs w:val="28"/>
          <w:lang w:val="en-US"/>
        </w:rPr>
        <w:t>perform</w:t>
      </w:r>
      <w:r>
        <w:rPr>
          <w:bCs/>
          <w:sz w:val="28"/>
          <w:szCs w:val="28"/>
          <w:lang w:val="en-US"/>
        </w:rPr>
        <w:t>ing</w:t>
      </w:r>
      <w:proofErr w:type="gramEnd"/>
      <w:r w:rsidRPr="00756124">
        <w:rPr>
          <w:bCs/>
          <w:sz w:val="28"/>
          <w:szCs w:val="28"/>
          <w:lang w:val="en-US"/>
        </w:rPr>
        <w:t xml:space="preserve"> works for which technical documentation has not been developed;</w:t>
      </w:r>
    </w:p>
    <w:p w14:paraId="1FD79F78" w14:textId="796EFE0C" w:rsidR="00756124" w:rsidRPr="00756124" w:rsidRDefault="00756124" w:rsidP="00756124">
      <w:pPr>
        <w:pStyle w:val="15"/>
        <w:suppressAutoHyphens/>
        <w:spacing w:after="0" w:line="360" w:lineRule="auto"/>
        <w:rPr>
          <w:bCs/>
          <w:sz w:val="28"/>
          <w:szCs w:val="28"/>
          <w:lang w:val="en-US"/>
        </w:rPr>
      </w:pPr>
      <w:proofErr w:type="gramStart"/>
      <w:r>
        <w:rPr>
          <w:bCs/>
          <w:sz w:val="28"/>
          <w:szCs w:val="28"/>
          <w:lang w:val="en-US"/>
        </w:rPr>
        <w:t>there</w:t>
      </w:r>
      <w:proofErr w:type="gramEnd"/>
      <w:r>
        <w:rPr>
          <w:bCs/>
          <w:sz w:val="28"/>
          <w:szCs w:val="28"/>
          <w:lang w:val="en-US"/>
        </w:rPr>
        <w:t xml:space="preserve"> are </w:t>
      </w:r>
      <w:r w:rsidRPr="00756124">
        <w:rPr>
          <w:bCs/>
          <w:sz w:val="28"/>
          <w:szCs w:val="28"/>
          <w:lang w:val="en-US"/>
        </w:rPr>
        <w:t xml:space="preserve">significant changes in the </w:t>
      </w:r>
      <w:r>
        <w:rPr>
          <w:bCs/>
          <w:sz w:val="28"/>
          <w:szCs w:val="28"/>
          <w:lang w:val="en-US"/>
        </w:rPr>
        <w:t>process</w:t>
      </w:r>
      <w:r w:rsidRPr="00756124">
        <w:rPr>
          <w:bCs/>
          <w:sz w:val="28"/>
          <w:szCs w:val="28"/>
          <w:lang w:val="en-US"/>
        </w:rPr>
        <w:t xml:space="preserve"> of work;</w:t>
      </w:r>
    </w:p>
    <w:p w14:paraId="05E786B1" w14:textId="2E0D8A59" w:rsidR="00756124" w:rsidRDefault="00756124" w:rsidP="00756124">
      <w:pPr>
        <w:pStyle w:val="15"/>
        <w:suppressAutoHyphens/>
        <w:spacing w:after="0" w:line="360" w:lineRule="auto"/>
        <w:rPr>
          <w:bCs/>
          <w:sz w:val="28"/>
          <w:szCs w:val="28"/>
          <w:lang w:val="en-US"/>
        </w:rPr>
      </w:pPr>
      <w:proofErr w:type="gramStart"/>
      <w:r w:rsidRPr="00756124">
        <w:rPr>
          <w:bCs/>
          <w:sz w:val="28"/>
          <w:szCs w:val="28"/>
          <w:lang w:val="en-US"/>
        </w:rPr>
        <w:t>replacement</w:t>
      </w:r>
      <w:proofErr w:type="gramEnd"/>
      <w:r w:rsidRPr="00756124">
        <w:rPr>
          <w:bCs/>
          <w:sz w:val="28"/>
          <w:szCs w:val="28"/>
          <w:lang w:val="en-US"/>
        </w:rPr>
        <w:t xml:space="preserve"> of technical devices used in technological processes;</w:t>
      </w:r>
    </w:p>
    <w:p w14:paraId="4B9B000F" w14:textId="77777777" w:rsidR="00756124" w:rsidRPr="00756124" w:rsidRDefault="00756124" w:rsidP="00756124">
      <w:pPr>
        <w:pStyle w:val="15"/>
        <w:suppressAutoHyphens/>
        <w:spacing w:after="0" w:line="360" w:lineRule="auto"/>
        <w:rPr>
          <w:bCs/>
          <w:sz w:val="28"/>
          <w:szCs w:val="28"/>
          <w:lang w:val="en-US"/>
        </w:rPr>
      </w:pPr>
      <w:proofErr w:type="gramStart"/>
      <w:r w:rsidRPr="00756124">
        <w:rPr>
          <w:bCs/>
          <w:sz w:val="28"/>
          <w:szCs w:val="28"/>
          <w:lang w:val="en-US"/>
        </w:rPr>
        <w:t>conducting</w:t>
      </w:r>
      <w:proofErr w:type="gramEnd"/>
      <w:r w:rsidRPr="00756124">
        <w:rPr>
          <w:bCs/>
          <w:sz w:val="28"/>
          <w:szCs w:val="28"/>
          <w:lang w:val="en-US"/>
        </w:rPr>
        <w:t xml:space="preserve"> pilot tests of technical devices, if the hazards and risk assessment of accidents and incidents are not defined in the technical documentation for these technical devices;</w:t>
      </w:r>
    </w:p>
    <w:p w14:paraId="145E1EE9" w14:textId="4CB2D2DC" w:rsidR="00756124" w:rsidRPr="00756124" w:rsidRDefault="00756124" w:rsidP="00756124">
      <w:pPr>
        <w:pStyle w:val="15"/>
        <w:suppressAutoHyphens/>
        <w:spacing w:after="0" w:line="360" w:lineRule="auto"/>
        <w:rPr>
          <w:bCs/>
          <w:sz w:val="28"/>
          <w:szCs w:val="28"/>
          <w:lang w:val="en-US"/>
        </w:rPr>
      </w:pPr>
      <w:proofErr w:type="gramStart"/>
      <w:r w:rsidRPr="00756124">
        <w:rPr>
          <w:bCs/>
          <w:sz w:val="28"/>
          <w:szCs w:val="28"/>
          <w:lang w:val="en-US"/>
        </w:rPr>
        <w:t>contractors</w:t>
      </w:r>
      <w:proofErr w:type="gramEnd"/>
      <w:r w:rsidRPr="00756124">
        <w:rPr>
          <w:bCs/>
          <w:sz w:val="28"/>
          <w:szCs w:val="28"/>
          <w:lang w:val="en-US"/>
        </w:rPr>
        <w:t xml:space="preserve"> operating at a hazardous production facility</w:t>
      </w:r>
      <w:r>
        <w:rPr>
          <w:bCs/>
          <w:sz w:val="28"/>
          <w:szCs w:val="28"/>
          <w:lang w:val="en-US"/>
        </w:rPr>
        <w:t xml:space="preserve"> are involved</w:t>
      </w:r>
      <w:r w:rsidRPr="00756124">
        <w:rPr>
          <w:bCs/>
          <w:sz w:val="28"/>
          <w:szCs w:val="28"/>
          <w:lang w:val="en-US"/>
        </w:rPr>
        <w:t>;</w:t>
      </w:r>
    </w:p>
    <w:p w14:paraId="493DBDD7" w14:textId="30E5FED4" w:rsidR="00267BD3" w:rsidRDefault="00756124" w:rsidP="00756124">
      <w:pPr>
        <w:pStyle w:val="15"/>
        <w:suppressAutoHyphens/>
        <w:spacing w:after="0" w:line="360" w:lineRule="auto"/>
        <w:rPr>
          <w:bCs/>
          <w:sz w:val="28"/>
          <w:szCs w:val="28"/>
          <w:lang w:val="en-US"/>
        </w:rPr>
      </w:pPr>
      <w:proofErr w:type="gramStart"/>
      <w:r w:rsidRPr="00756124">
        <w:rPr>
          <w:bCs/>
          <w:sz w:val="28"/>
          <w:szCs w:val="28"/>
          <w:lang w:val="en-US"/>
        </w:rPr>
        <w:t>accidents</w:t>
      </w:r>
      <w:proofErr w:type="gramEnd"/>
      <w:r w:rsidRPr="00756124">
        <w:rPr>
          <w:bCs/>
          <w:sz w:val="28"/>
          <w:szCs w:val="28"/>
          <w:lang w:val="en-US"/>
        </w:rPr>
        <w:t xml:space="preserve">, incidents and </w:t>
      </w:r>
      <w:r>
        <w:rPr>
          <w:bCs/>
          <w:sz w:val="28"/>
          <w:szCs w:val="28"/>
          <w:lang w:val="en-US"/>
        </w:rPr>
        <w:t xml:space="preserve">injuries occur </w:t>
      </w:r>
      <w:r w:rsidRPr="00756124">
        <w:rPr>
          <w:bCs/>
          <w:sz w:val="28"/>
          <w:szCs w:val="28"/>
          <w:lang w:val="en-US"/>
        </w:rPr>
        <w:t>at hazardous production facilities.</w:t>
      </w:r>
      <w:r w:rsidR="00267BD3">
        <w:rPr>
          <w:bCs/>
          <w:sz w:val="28"/>
          <w:szCs w:val="28"/>
          <w:lang w:val="en-US"/>
        </w:rPr>
        <w:br w:type="page"/>
      </w:r>
    </w:p>
    <w:p w14:paraId="4E02E93C" w14:textId="77777777" w:rsidR="006260AF" w:rsidRPr="006260AF" w:rsidRDefault="006260AF" w:rsidP="001262B9">
      <w:pPr>
        <w:pStyle w:val="1"/>
        <w:tabs>
          <w:tab w:val="left" w:pos="0"/>
          <w:tab w:val="num" w:pos="1134"/>
        </w:tabs>
        <w:spacing w:before="0" w:beforeAutospacing="0" w:after="0" w:afterAutospacing="0"/>
        <w:ind w:firstLine="851"/>
        <w:jc w:val="center"/>
        <w:rPr>
          <w:sz w:val="8"/>
          <w:szCs w:val="8"/>
        </w:rPr>
      </w:pPr>
    </w:p>
    <w:p w14:paraId="54186EFF" w14:textId="0213C135" w:rsidR="00267BD3" w:rsidRDefault="00267BD3" w:rsidP="001262B9">
      <w:pPr>
        <w:pStyle w:val="1"/>
        <w:tabs>
          <w:tab w:val="left" w:pos="0"/>
          <w:tab w:val="num" w:pos="1134"/>
        </w:tabs>
        <w:spacing w:before="0" w:beforeAutospacing="0" w:after="0" w:afterAutospacing="0"/>
        <w:ind w:firstLine="851"/>
        <w:jc w:val="center"/>
        <w:rPr>
          <w:sz w:val="28"/>
          <w:szCs w:val="28"/>
          <w:lang w:val="en-US"/>
        </w:rPr>
      </w:pPr>
      <w:r w:rsidRPr="00267BD3">
        <w:rPr>
          <w:sz w:val="28"/>
          <w:szCs w:val="28"/>
          <w:lang w:val="en-US"/>
        </w:rPr>
        <w:t xml:space="preserve">III. General </w:t>
      </w:r>
      <w:r>
        <w:rPr>
          <w:sz w:val="28"/>
          <w:szCs w:val="28"/>
          <w:lang w:val="en-US"/>
        </w:rPr>
        <w:t>R</w:t>
      </w:r>
      <w:r w:rsidRPr="00267BD3">
        <w:rPr>
          <w:sz w:val="28"/>
          <w:szCs w:val="28"/>
          <w:lang w:val="en-US"/>
        </w:rPr>
        <w:t xml:space="preserve">ecommendations for </w:t>
      </w:r>
      <w:r>
        <w:rPr>
          <w:sz w:val="28"/>
          <w:szCs w:val="28"/>
          <w:lang w:val="en-US"/>
        </w:rPr>
        <w:t>I</w:t>
      </w:r>
      <w:r w:rsidRPr="00267BD3">
        <w:rPr>
          <w:sz w:val="28"/>
          <w:szCs w:val="28"/>
          <w:lang w:val="en-US"/>
        </w:rPr>
        <w:t xml:space="preserve">mproving the </w:t>
      </w:r>
      <w:r>
        <w:rPr>
          <w:sz w:val="28"/>
          <w:szCs w:val="28"/>
          <w:lang w:val="en-US"/>
        </w:rPr>
        <w:t>E</w:t>
      </w:r>
      <w:r w:rsidRPr="00267BD3">
        <w:rPr>
          <w:sz w:val="28"/>
          <w:szCs w:val="28"/>
          <w:lang w:val="en-US"/>
        </w:rPr>
        <w:t xml:space="preserve">ffectiveness of the </w:t>
      </w:r>
      <w:r>
        <w:rPr>
          <w:sz w:val="28"/>
          <w:szCs w:val="28"/>
          <w:lang w:val="en-US"/>
        </w:rPr>
        <w:t>F</w:t>
      </w:r>
      <w:r w:rsidRPr="00267BD3">
        <w:rPr>
          <w:sz w:val="28"/>
          <w:szCs w:val="28"/>
          <w:lang w:val="en-US"/>
        </w:rPr>
        <w:t xml:space="preserve">unctioning of the </w:t>
      </w:r>
      <w:r>
        <w:rPr>
          <w:sz w:val="28"/>
          <w:szCs w:val="28"/>
          <w:lang w:val="en-US"/>
        </w:rPr>
        <w:t>S</w:t>
      </w:r>
      <w:r w:rsidRPr="00267BD3">
        <w:rPr>
          <w:sz w:val="28"/>
          <w:szCs w:val="28"/>
          <w:lang w:val="en-US"/>
        </w:rPr>
        <w:t xml:space="preserve">afety </w:t>
      </w:r>
      <w:r>
        <w:rPr>
          <w:sz w:val="28"/>
          <w:szCs w:val="28"/>
          <w:lang w:val="en-US"/>
        </w:rPr>
        <w:t>M</w:t>
      </w:r>
      <w:r w:rsidRPr="00267BD3">
        <w:rPr>
          <w:sz w:val="28"/>
          <w:szCs w:val="28"/>
          <w:lang w:val="en-US"/>
        </w:rPr>
        <w:t xml:space="preserve">anagement </w:t>
      </w:r>
      <w:r>
        <w:rPr>
          <w:sz w:val="28"/>
          <w:szCs w:val="28"/>
          <w:lang w:val="en-US"/>
        </w:rPr>
        <w:t>S</w:t>
      </w:r>
      <w:r w:rsidRPr="00267BD3">
        <w:rPr>
          <w:sz w:val="28"/>
          <w:szCs w:val="28"/>
          <w:lang w:val="en-US"/>
        </w:rPr>
        <w:t xml:space="preserve">ystem in </w:t>
      </w:r>
      <w:r>
        <w:rPr>
          <w:sz w:val="28"/>
          <w:szCs w:val="28"/>
          <w:lang w:val="en-US"/>
        </w:rPr>
        <w:t>O</w:t>
      </w:r>
      <w:r w:rsidRPr="00267BD3">
        <w:rPr>
          <w:sz w:val="28"/>
          <w:szCs w:val="28"/>
          <w:lang w:val="en-US"/>
        </w:rPr>
        <w:t xml:space="preserve">rganizations </w:t>
      </w:r>
      <w:r>
        <w:rPr>
          <w:sz w:val="28"/>
          <w:szCs w:val="28"/>
          <w:lang w:val="en-US"/>
        </w:rPr>
        <w:t>O</w:t>
      </w:r>
      <w:r w:rsidRPr="00267BD3">
        <w:rPr>
          <w:sz w:val="28"/>
          <w:szCs w:val="28"/>
          <w:lang w:val="en-US"/>
        </w:rPr>
        <w:t xml:space="preserve">perating </w:t>
      </w:r>
      <w:r>
        <w:rPr>
          <w:sz w:val="28"/>
          <w:szCs w:val="28"/>
          <w:lang w:val="en-US"/>
        </w:rPr>
        <w:t>H</w:t>
      </w:r>
      <w:r w:rsidRPr="00267BD3">
        <w:rPr>
          <w:sz w:val="28"/>
          <w:szCs w:val="28"/>
          <w:lang w:val="en-US"/>
        </w:rPr>
        <w:t xml:space="preserve">azardous </w:t>
      </w:r>
      <w:r>
        <w:rPr>
          <w:sz w:val="28"/>
          <w:szCs w:val="28"/>
          <w:lang w:val="en-US"/>
        </w:rPr>
        <w:t>P</w:t>
      </w:r>
      <w:r w:rsidRPr="00267BD3">
        <w:rPr>
          <w:sz w:val="28"/>
          <w:szCs w:val="28"/>
          <w:lang w:val="en-US"/>
        </w:rPr>
        <w:t xml:space="preserve">roduction </w:t>
      </w:r>
      <w:r>
        <w:rPr>
          <w:sz w:val="28"/>
          <w:szCs w:val="28"/>
          <w:lang w:val="en-US"/>
        </w:rPr>
        <w:t>F</w:t>
      </w:r>
      <w:r w:rsidRPr="00267BD3">
        <w:rPr>
          <w:sz w:val="28"/>
          <w:szCs w:val="28"/>
          <w:lang w:val="en-US"/>
        </w:rPr>
        <w:t>acilities</w:t>
      </w:r>
    </w:p>
    <w:p w14:paraId="4AE7BE48" w14:textId="77777777" w:rsidR="00267BD3" w:rsidRDefault="00267BD3" w:rsidP="001262B9">
      <w:pPr>
        <w:pStyle w:val="15"/>
        <w:widowControl/>
        <w:suppressAutoHyphens/>
        <w:spacing w:after="0" w:line="360" w:lineRule="auto"/>
        <w:rPr>
          <w:bCs/>
          <w:sz w:val="28"/>
          <w:szCs w:val="28"/>
          <w:lang w:val="en-US"/>
        </w:rPr>
      </w:pPr>
    </w:p>
    <w:p w14:paraId="748680A9" w14:textId="0C7D0A27" w:rsidR="00267BD3" w:rsidRDefault="00267BD3" w:rsidP="001262B9">
      <w:pPr>
        <w:pStyle w:val="15"/>
        <w:widowControl/>
        <w:suppressAutoHyphens/>
        <w:spacing w:after="0" w:line="360" w:lineRule="auto"/>
        <w:rPr>
          <w:bCs/>
          <w:sz w:val="28"/>
          <w:szCs w:val="28"/>
          <w:lang w:val="en-US"/>
        </w:rPr>
      </w:pPr>
      <w:r w:rsidRPr="00267BD3">
        <w:rPr>
          <w:bCs/>
          <w:sz w:val="28"/>
          <w:szCs w:val="28"/>
          <w:lang w:val="en-US"/>
        </w:rPr>
        <w:t>30. In order to improve the effectiveness of the</w:t>
      </w:r>
      <w:r w:rsidR="0013466F">
        <w:rPr>
          <w:bCs/>
          <w:sz w:val="28"/>
          <w:szCs w:val="28"/>
          <w:lang w:val="en-US"/>
        </w:rPr>
        <w:t xml:space="preserve"> ISMS</w:t>
      </w:r>
      <w:r w:rsidRPr="00267BD3">
        <w:rPr>
          <w:bCs/>
          <w:sz w:val="28"/>
          <w:szCs w:val="28"/>
          <w:lang w:val="en-US"/>
        </w:rPr>
        <w:t xml:space="preserve"> functioning in the operating organization, a mechanism for regular monitoring of progress towards achieving goals and planned activities</w:t>
      </w:r>
      <w:r>
        <w:rPr>
          <w:bCs/>
          <w:sz w:val="28"/>
          <w:szCs w:val="28"/>
          <w:lang w:val="en-US"/>
        </w:rPr>
        <w:t xml:space="preserve"> should be established</w:t>
      </w:r>
      <w:r w:rsidRPr="00267BD3">
        <w:rPr>
          <w:bCs/>
          <w:sz w:val="28"/>
          <w:szCs w:val="28"/>
          <w:lang w:val="en-US"/>
        </w:rPr>
        <w:t xml:space="preserve">. </w:t>
      </w:r>
      <w:r>
        <w:rPr>
          <w:bCs/>
          <w:sz w:val="28"/>
          <w:szCs w:val="28"/>
          <w:lang w:val="en-US"/>
        </w:rPr>
        <w:t>T</w:t>
      </w:r>
      <w:r w:rsidRPr="00267BD3">
        <w:rPr>
          <w:bCs/>
          <w:sz w:val="28"/>
          <w:szCs w:val="28"/>
          <w:lang w:val="en-US"/>
        </w:rPr>
        <w:t>he progress of the planned activities and the status of achieving the goals</w:t>
      </w:r>
      <w:r w:rsidRPr="00267BD3">
        <w:rPr>
          <w:bCs/>
          <w:sz w:val="28"/>
          <w:szCs w:val="28"/>
          <w:lang w:val="en-US"/>
        </w:rPr>
        <w:t xml:space="preserve"> </w:t>
      </w:r>
      <w:r>
        <w:rPr>
          <w:bCs/>
          <w:sz w:val="28"/>
          <w:szCs w:val="28"/>
          <w:lang w:val="en-US"/>
        </w:rPr>
        <w:t xml:space="preserve">should be </w:t>
      </w:r>
      <w:r w:rsidRPr="00267BD3">
        <w:rPr>
          <w:bCs/>
          <w:sz w:val="28"/>
          <w:szCs w:val="28"/>
          <w:lang w:val="en-US"/>
        </w:rPr>
        <w:t>regularly monitor</w:t>
      </w:r>
      <w:r>
        <w:rPr>
          <w:bCs/>
          <w:sz w:val="28"/>
          <w:szCs w:val="28"/>
          <w:lang w:val="en-US"/>
        </w:rPr>
        <w:t>ed</w:t>
      </w:r>
      <w:r w:rsidRPr="00267BD3">
        <w:rPr>
          <w:bCs/>
          <w:sz w:val="28"/>
          <w:szCs w:val="28"/>
          <w:lang w:val="en-US"/>
        </w:rPr>
        <w:t>. In the event of deviations, measures to correct the situation</w:t>
      </w:r>
      <w:r>
        <w:rPr>
          <w:bCs/>
          <w:sz w:val="28"/>
          <w:szCs w:val="28"/>
          <w:lang w:val="en-US"/>
        </w:rPr>
        <w:t xml:space="preserve"> should be promptly developed</w:t>
      </w:r>
      <w:r w:rsidRPr="00267BD3">
        <w:rPr>
          <w:bCs/>
          <w:sz w:val="28"/>
          <w:szCs w:val="28"/>
          <w:lang w:val="en-US"/>
        </w:rPr>
        <w:t>.</w:t>
      </w:r>
    </w:p>
    <w:p w14:paraId="26DEFE20" w14:textId="315BCCB3" w:rsidR="00C423A8" w:rsidRDefault="00C423A8" w:rsidP="001262B9">
      <w:pPr>
        <w:pStyle w:val="15"/>
        <w:widowControl/>
        <w:suppressAutoHyphens/>
        <w:spacing w:after="0" w:line="360" w:lineRule="auto"/>
        <w:rPr>
          <w:bCs/>
          <w:sz w:val="28"/>
          <w:szCs w:val="28"/>
          <w:lang w:val="en-US"/>
        </w:rPr>
      </w:pPr>
      <w:r w:rsidRPr="00C423A8">
        <w:rPr>
          <w:bCs/>
          <w:sz w:val="28"/>
          <w:szCs w:val="28"/>
          <w:lang w:val="en-US"/>
        </w:rPr>
        <w:t xml:space="preserve">31. When monitoring the implementation of planned activities, special attention </w:t>
      </w:r>
      <w:r>
        <w:rPr>
          <w:bCs/>
          <w:sz w:val="28"/>
          <w:szCs w:val="28"/>
          <w:lang w:val="en-US"/>
        </w:rPr>
        <w:t xml:space="preserve">should </w:t>
      </w:r>
      <w:r w:rsidRPr="00C423A8">
        <w:rPr>
          <w:bCs/>
          <w:sz w:val="28"/>
          <w:szCs w:val="28"/>
          <w:lang w:val="en-US"/>
        </w:rPr>
        <w:t>be paid to the achievement of the planned result.</w:t>
      </w:r>
    </w:p>
    <w:p w14:paraId="100AE8F9" w14:textId="0360254B" w:rsidR="00C423A8" w:rsidRDefault="00C423A8" w:rsidP="001262B9">
      <w:pPr>
        <w:pStyle w:val="15"/>
        <w:widowControl/>
        <w:suppressAutoHyphens/>
        <w:spacing w:after="0" w:line="360" w:lineRule="auto"/>
        <w:rPr>
          <w:bCs/>
          <w:sz w:val="28"/>
          <w:szCs w:val="28"/>
          <w:lang w:val="en-US"/>
        </w:rPr>
      </w:pPr>
      <w:r w:rsidRPr="00C423A8">
        <w:rPr>
          <w:bCs/>
          <w:sz w:val="28"/>
          <w:szCs w:val="28"/>
          <w:lang w:val="en-US"/>
        </w:rPr>
        <w:t xml:space="preserve">32. All identified violations within the framework of the </w:t>
      </w:r>
      <w:r w:rsidR="0013466F">
        <w:rPr>
          <w:bCs/>
          <w:sz w:val="28"/>
          <w:szCs w:val="28"/>
          <w:lang w:val="en-US"/>
        </w:rPr>
        <w:t xml:space="preserve">ISMS </w:t>
      </w:r>
      <w:r w:rsidRPr="00C423A8">
        <w:rPr>
          <w:bCs/>
          <w:sz w:val="28"/>
          <w:szCs w:val="28"/>
          <w:lang w:val="en-US"/>
        </w:rPr>
        <w:t xml:space="preserve">functioning, in addition to mandatory elimination, </w:t>
      </w:r>
      <w:r>
        <w:rPr>
          <w:bCs/>
          <w:sz w:val="28"/>
          <w:szCs w:val="28"/>
          <w:lang w:val="en-US"/>
        </w:rPr>
        <w:t xml:space="preserve">should </w:t>
      </w:r>
      <w:r w:rsidRPr="00C423A8">
        <w:rPr>
          <w:bCs/>
          <w:sz w:val="28"/>
          <w:szCs w:val="28"/>
          <w:lang w:val="en-US"/>
        </w:rPr>
        <w:t xml:space="preserve">be analyzed </w:t>
      </w:r>
      <w:r>
        <w:rPr>
          <w:bCs/>
          <w:sz w:val="28"/>
          <w:szCs w:val="28"/>
          <w:lang w:val="en-US"/>
        </w:rPr>
        <w:t xml:space="preserve">to identify </w:t>
      </w:r>
      <w:r w:rsidRPr="00C423A8">
        <w:rPr>
          <w:bCs/>
          <w:sz w:val="28"/>
          <w:szCs w:val="28"/>
          <w:lang w:val="en-US"/>
        </w:rPr>
        <w:t>the</w:t>
      </w:r>
      <w:r>
        <w:rPr>
          <w:bCs/>
          <w:sz w:val="28"/>
          <w:szCs w:val="28"/>
          <w:lang w:val="en-US"/>
        </w:rPr>
        <w:t>ir</w:t>
      </w:r>
      <w:r w:rsidRPr="00C423A8">
        <w:rPr>
          <w:bCs/>
          <w:sz w:val="28"/>
          <w:szCs w:val="28"/>
          <w:lang w:val="en-US"/>
        </w:rPr>
        <w:t xml:space="preserve"> causes. As part of the operation of the </w:t>
      </w:r>
      <w:r>
        <w:rPr>
          <w:bCs/>
          <w:sz w:val="28"/>
          <w:szCs w:val="28"/>
          <w:lang w:val="en-US"/>
        </w:rPr>
        <w:t>I</w:t>
      </w:r>
      <w:r w:rsidRPr="00C423A8">
        <w:rPr>
          <w:bCs/>
          <w:sz w:val="28"/>
          <w:szCs w:val="28"/>
          <w:lang w:val="en-US"/>
        </w:rPr>
        <w:t xml:space="preserve">SMS, corrective actions aimed at eliminating these causes </w:t>
      </w:r>
      <w:r>
        <w:rPr>
          <w:bCs/>
          <w:sz w:val="28"/>
          <w:szCs w:val="28"/>
          <w:lang w:val="en-US"/>
        </w:rPr>
        <w:t xml:space="preserve">should be taken </w:t>
      </w:r>
      <w:r w:rsidRPr="00C423A8">
        <w:rPr>
          <w:bCs/>
          <w:sz w:val="28"/>
          <w:szCs w:val="28"/>
          <w:lang w:val="en-US"/>
        </w:rPr>
        <w:t>in order to prevent their recurrence, as well as to evaluate the effectiveness of such actions.</w:t>
      </w:r>
    </w:p>
    <w:p w14:paraId="657C2763" w14:textId="2EB33944" w:rsidR="00C423A8" w:rsidRDefault="00C423A8" w:rsidP="001262B9">
      <w:pPr>
        <w:pStyle w:val="15"/>
        <w:widowControl/>
        <w:suppressAutoHyphens/>
        <w:spacing w:after="0" w:line="360" w:lineRule="auto"/>
        <w:rPr>
          <w:bCs/>
          <w:sz w:val="28"/>
          <w:szCs w:val="28"/>
          <w:lang w:val="en-US"/>
        </w:rPr>
      </w:pPr>
      <w:r w:rsidRPr="00C423A8">
        <w:rPr>
          <w:bCs/>
          <w:sz w:val="28"/>
          <w:szCs w:val="28"/>
          <w:lang w:val="en-US"/>
        </w:rPr>
        <w:t>33. In the event of accidents at operated hazardous production facilities, the available results of the assessment of the risk of accidents and incidents</w:t>
      </w:r>
      <w:r>
        <w:rPr>
          <w:bCs/>
          <w:sz w:val="28"/>
          <w:szCs w:val="28"/>
          <w:lang w:val="en-US"/>
        </w:rPr>
        <w:t xml:space="preserve"> should be updated</w:t>
      </w:r>
      <w:r w:rsidRPr="00C423A8">
        <w:rPr>
          <w:bCs/>
          <w:sz w:val="28"/>
          <w:szCs w:val="28"/>
          <w:lang w:val="en-US"/>
        </w:rPr>
        <w:t>.</w:t>
      </w:r>
    </w:p>
    <w:p w14:paraId="0D28D3B7" w14:textId="08664320" w:rsidR="00C423A8" w:rsidRDefault="00C423A8" w:rsidP="001262B9">
      <w:pPr>
        <w:pStyle w:val="15"/>
        <w:widowControl/>
        <w:suppressAutoHyphens/>
        <w:spacing w:after="0" w:line="360" w:lineRule="auto"/>
        <w:rPr>
          <w:sz w:val="28"/>
          <w:szCs w:val="28"/>
          <w:lang w:val="en-US"/>
        </w:rPr>
      </w:pPr>
      <w:r w:rsidRPr="00C423A8">
        <w:rPr>
          <w:sz w:val="28"/>
          <w:szCs w:val="28"/>
          <w:lang w:val="en-US"/>
        </w:rPr>
        <w:t xml:space="preserve">34. In accordance with paragraph 12 of the requirements for documentary support of industrial safety management systems, approved by Decree of the Government of the Russian Federation </w:t>
      </w:r>
      <w:r w:rsidRPr="00C423A8">
        <w:rPr>
          <w:sz w:val="28"/>
          <w:szCs w:val="28"/>
          <w:lang w:val="en-US"/>
        </w:rPr>
        <w:t>No. 1243</w:t>
      </w:r>
      <w:r>
        <w:rPr>
          <w:sz w:val="28"/>
          <w:szCs w:val="28"/>
          <w:lang w:val="en-US"/>
        </w:rPr>
        <w:t xml:space="preserve"> </w:t>
      </w:r>
      <w:r w:rsidRPr="00C423A8">
        <w:rPr>
          <w:sz w:val="28"/>
          <w:szCs w:val="28"/>
          <w:lang w:val="en-US"/>
        </w:rPr>
        <w:t>of August 17, 2020, the results of the analysis of the functioning of the ISMS are documented in the operating organization at least once during a calendar year.</w:t>
      </w:r>
    </w:p>
    <w:p w14:paraId="3A6D9492" w14:textId="155F571B" w:rsidR="00C423A8" w:rsidRPr="00C423A8" w:rsidRDefault="00C423A8" w:rsidP="00C423A8">
      <w:pPr>
        <w:pStyle w:val="15"/>
        <w:suppressAutoHyphens/>
        <w:spacing w:after="0" w:line="360" w:lineRule="auto"/>
        <w:rPr>
          <w:sz w:val="28"/>
          <w:szCs w:val="28"/>
          <w:lang w:val="en-US"/>
        </w:rPr>
      </w:pPr>
      <w:r w:rsidRPr="00C423A8">
        <w:rPr>
          <w:sz w:val="28"/>
          <w:szCs w:val="28"/>
          <w:lang w:val="en-US"/>
        </w:rPr>
        <w:t xml:space="preserve">35. When </w:t>
      </w:r>
      <w:r>
        <w:rPr>
          <w:sz w:val="28"/>
          <w:szCs w:val="28"/>
          <w:lang w:val="en-US"/>
        </w:rPr>
        <w:t>analyzing</w:t>
      </w:r>
      <w:r w:rsidRPr="00C423A8">
        <w:rPr>
          <w:sz w:val="28"/>
          <w:szCs w:val="28"/>
          <w:lang w:val="en-US"/>
        </w:rPr>
        <w:t xml:space="preserve"> the performance of </w:t>
      </w:r>
      <w:r>
        <w:rPr>
          <w:sz w:val="28"/>
          <w:szCs w:val="28"/>
          <w:lang w:val="en-US"/>
        </w:rPr>
        <w:t>the I</w:t>
      </w:r>
      <w:r w:rsidRPr="00C423A8">
        <w:rPr>
          <w:sz w:val="28"/>
          <w:szCs w:val="28"/>
          <w:lang w:val="en-US"/>
        </w:rPr>
        <w:t xml:space="preserve">SMS, the following </w:t>
      </w:r>
      <w:r>
        <w:rPr>
          <w:sz w:val="28"/>
          <w:szCs w:val="28"/>
          <w:lang w:val="en-US"/>
        </w:rPr>
        <w:t xml:space="preserve">should </w:t>
      </w:r>
      <w:r w:rsidRPr="00C423A8">
        <w:rPr>
          <w:sz w:val="28"/>
          <w:szCs w:val="28"/>
          <w:lang w:val="en-US"/>
        </w:rPr>
        <w:t>be considered:</w:t>
      </w:r>
    </w:p>
    <w:p w14:paraId="18E9712B" w14:textId="7BE2EF73" w:rsidR="00C423A8" w:rsidRPr="00C423A8" w:rsidRDefault="00C423A8" w:rsidP="00C423A8">
      <w:pPr>
        <w:pStyle w:val="15"/>
        <w:suppressAutoHyphens/>
        <w:spacing w:after="0" w:line="360" w:lineRule="auto"/>
        <w:rPr>
          <w:sz w:val="28"/>
          <w:szCs w:val="28"/>
          <w:lang w:val="en-US"/>
        </w:rPr>
      </w:pPr>
      <w:proofErr w:type="gramStart"/>
      <w:r w:rsidRPr="00C423A8">
        <w:rPr>
          <w:sz w:val="28"/>
          <w:szCs w:val="28"/>
          <w:lang w:val="en-US"/>
        </w:rPr>
        <w:t>results</w:t>
      </w:r>
      <w:proofErr w:type="gramEnd"/>
      <w:r w:rsidRPr="00C423A8">
        <w:rPr>
          <w:sz w:val="28"/>
          <w:szCs w:val="28"/>
          <w:lang w:val="en-US"/>
        </w:rPr>
        <w:t xml:space="preserve"> of the implementation of the decisions of the previous analysis;</w:t>
      </w:r>
    </w:p>
    <w:p w14:paraId="4EA74714" w14:textId="02EA8DB1" w:rsidR="00C423A8" w:rsidRPr="00C423A8" w:rsidRDefault="00C423A8" w:rsidP="00C423A8">
      <w:pPr>
        <w:pStyle w:val="15"/>
        <w:suppressAutoHyphens/>
        <w:spacing w:after="0" w:line="360" w:lineRule="auto"/>
        <w:rPr>
          <w:sz w:val="28"/>
          <w:szCs w:val="28"/>
          <w:lang w:val="en-US"/>
        </w:rPr>
      </w:pPr>
      <w:proofErr w:type="gramStart"/>
      <w:r>
        <w:rPr>
          <w:sz w:val="28"/>
          <w:szCs w:val="28"/>
          <w:lang w:val="en-US"/>
        </w:rPr>
        <w:t>the</w:t>
      </w:r>
      <w:proofErr w:type="gramEnd"/>
      <w:r>
        <w:rPr>
          <w:sz w:val="28"/>
          <w:szCs w:val="28"/>
          <w:lang w:val="en-US"/>
        </w:rPr>
        <w:t xml:space="preserve"> extent to which the </w:t>
      </w:r>
      <w:r w:rsidRPr="00C423A8">
        <w:rPr>
          <w:sz w:val="28"/>
          <w:szCs w:val="28"/>
          <w:lang w:val="en-US"/>
        </w:rPr>
        <w:t>goals in the field of industrial safety</w:t>
      </w:r>
      <w:r>
        <w:rPr>
          <w:sz w:val="28"/>
          <w:szCs w:val="28"/>
          <w:lang w:val="en-US"/>
        </w:rPr>
        <w:t xml:space="preserve"> have been achieved</w:t>
      </w:r>
      <w:r w:rsidRPr="00C423A8">
        <w:rPr>
          <w:sz w:val="28"/>
          <w:szCs w:val="28"/>
          <w:lang w:val="en-US"/>
        </w:rPr>
        <w:t>;</w:t>
      </w:r>
    </w:p>
    <w:p w14:paraId="72BE4D21" w14:textId="025E968C" w:rsidR="00C423A8" w:rsidRDefault="00C423A8" w:rsidP="00C423A8">
      <w:pPr>
        <w:pStyle w:val="15"/>
        <w:widowControl/>
        <w:suppressAutoHyphens/>
        <w:spacing w:after="0" w:line="360" w:lineRule="auto"/>
        <w:rPr>
          <w:sz w:val="28"/>
          <w:szCs w:val="28"/>
          <w:lang w:val="en-US"/>
        </w:rPr>
      </w:pPr>
      <w:proofErr w:type="gramStart"/>
      <w:r w:rsidRPr="00C423A8">
        <w:rPr>
          <w:sz w:val="28"/>
          <w:szCs w:val="28"/>
          <w:lang w:val="en-US"/>
        </w:rPr>
        <w:t>trends</w:t>
      </w:r>
      <w:proofErr w:type="gramEnd"/>
      <w:r w:rsidRPr="00C423A8">
        <w:rPr>
          <w:sz w:val="28"/>
          <w:szCs w:val="28"/>
          <w:lang w:val="en-US"/>
        </w:rPr>
        <w:t xml:space="preserve"> in accidents and the number of incidents at operated hazardous production facilities;</w:t>
      </w:r>
    </w:p>
    <w:p w14:paraId="5304A9A5" w14:textId="77777777" w:rsidR="0013466F" w:rsidRPr="0013466F" w:rsidRDefault="0013466F" w:rsidP="0013466F">
      <w:pPr>
        <w:pStyle w:val="15"/>
        <w:tabs>
          <w:tab w:val="num" w:pos="851"/>
          <w:tab w:val="num" w:pos="1134"/>
        </w:tabs>
        <w:suppressAutoHyphens/>
        <w:spacing w:after="0" w:line="360" w:lineRule="auto"/>
        <w:rPr>
          <w:sz w:val="28"/>
          <w:szCs w:val="28"/>
          <w:lang w:val="en-US"/>
        </w:rPr>
      </w:pPr>
      <w:proofErr w:type="gramStart"/>
      <w:r w:rsidRPr="0013466F">
        <w:rPr>
          <w:sz w:val="28"/>
          <w:szCs w:val="28"/>
          <w:lang w:val="en-US"/>
        </w:rPr>
        <w:t>results</w:t>
      </w:r>
      <w:proofErr w:type="gramEnd"/>
      <w:r w:rsidRPr="0013466F">
        <w:rPr>
          <w:sz w:val="28"/>
          <w:szCs w:val="28"/>
          <w:lang w:val="en-US"/>
        </w:rPr>
        <w:t xml:space="preserve"> of fulfillment of legislative requirements in the field of industrial safety;</w:t>
      </w:r>
    </w:p>
    <w:p w14:paraId="74ED12DA" w14:textId="77777777" w:rsidR="0013466F" w:rsidRPr="0013466F" w:rsidRDefault="0013466F" w:rsidP="0013466F">
      <w:pPr>
        <w:pStyle w:val="15"/>
        <w:tabs>
          <w:tab w:val="num" w:pos="851"/>
          <w:tab w:val="num" w:pos="1134"/>
        </w:tabs>
        <w:suppressAutoHyphens/>
        <w:spacing w:after="0" w:line="360" w:lineRule="auto"/>
        <w:rPr>
          <w:sz w:val="28"/>
          <w:szCs w:val="28"/>
          <w:lang w:val="en-US"/>
        </w:rPr>
      </w:pPr>
      <w:proofErr w:type="gramStart"/>
      <w:r w:rsidRPr="0013466F">
        <w:rPr>
          <w:sz w:val="28"/>
          <w:szCs w:val="28"/>
          <w:lang w:val="en-US"/>
        </w:rPr>
        <w:lastRenderedPageBreak/>
        <w:t>changes</w:t>
      </w:r>
      <w:proofErr w:type="gramEnd"/>
      <w:r w:rsidRPr="0013466F">
        <w:rPr>
          <w:sz w:val="28"/>
          <w:szCs w:val="28"/>
          <w:lang w:val="en-US"/>
        </w:rPr>
        <w:t xml:space="preserve"> in industrial safety requirements;</w:t>
      </w:r>
    </w:p>
    <w:p w14:paraId="45F93553" w14:textId="77777777" w:rsidR="0013466F" w:rsidRPr="0013466F" w:rsidRDefault="0013466F" w:rsidP="0013466F">
      <w:pPr>
        <w:pStyle w:val="15"/>
        <w:tabs>
          <w:tab w:val="num" w:pos="851"/>
          <w:tab w:val="num" w:pos="1134"/>
        </w:tabs>
        <w:suppressAutoHyphens/>
        <w:spacing w:after="0" w:line="360" w:lineRule="auto"/>
        <w:rPr>
          <w:sz w:val="28"/>
          <w:szCs w:val="28"/>
          <w:lang w:val="en-US"/>
        </w:rPr>
      </w:pPr>
      <w:proofErr w:type="gramStart"/>
      <w:r w:rsidRPr="0013466F">
        <w:rPr>
          <w:sz w:val="28"/>
          <w:szCs w:val="28"/>
          <w:lang w:val="en-US"/>
        </w:rPr>
        <w:t>accident</w:t>
      </w:r>
      <w:proofErr w:type="gramEnd"/>
      <w:r w:rsidRPr="0013466F">
        <w:rPr>
          <w:sz w:val="28"/>
          <w:szCs w:val="28"/>
          <w:lang w:val="en-US"/>
        </w:rPr>
        <w:t xml:space="preserve"> risk assessment results;</w:t>
      </w:r>
    </w:p>
    <w:p w14:paraId="047F7C02" w14:textId="0A157A2D" w:rsidR="0013466F" w:rsidRPr="0013466F" w:rsidRDefault="0013466F" w:rsidP="0013466F">
      <w:pPr>
        <w:pStyle w:val="15"/>
        <w:tabs>
          <w:tab w:val="num" w:pos="851"/>
          <w:tab w:val="num" w:pos="1134"/>
        </w:tabs>
        <w:suppressAutoHyphens/>
        <w:spacing w:after="0" w:line="360" w:lineRule="auto"/>
        <w:rPr>
          <w:sz w:val="28"/>
          <w:szCs w:val="28"/>
          <w:lang w:val="en-US"/>
        </w:rPr>
      </w:pPr>
      <w:proofErr w:type="gramStart"/>
      <w:r w:rsidRPr="0013466F">
        <w:rPr>
          <w:sz w:val="28"/>
          <w:szCs w:val="28"/>
          <w:lang w:val="en-US"/>
        </w:rPr>
        <w:t>sufficiency</w:t>
      </w:r>
      <w:proofErr w:type="gramEnd"/>
      <w:r w:rsidRPr="0013466F">
        <w:rPr>
          <w:sz w:val="28"/>
          <w:szCs w:val="28"/>
          <w:lang w:val="en-US"/>
        </w:rPr>
        <w:t xml:space="preserve"> of available resources;</w:t>
      </w:r>
    </w:p>
    <w:p w14:paraId="0880057E" w14:textId="29C51DD0" w:rsidR="0013466F" w:rsidRDefault="0013466F" w:rsidP="0013466F">
      <w:pPr>
        <w:pStyle w:val="15"/>
        <w:widowControl/>
        <w:tabs>
          <w:tab w:val="num" w:pos="851"/>
          <w:tab w:val="num" w:pos="1134"/>
        </w:tabs>
        <w:suppressAutoHyphens/>
        <w:spacing w:after="0" w:line="360" w:lineRule="auto"/>
        <w:rPr>
          <w:sz w:val="28"/>
          <w:szCs w:val="28"/>
          <w:lang w:val="en-US"/>
        </w:rPr>
      </w:pPr>
      <w:proofErr w:type="gramStart"/>
      <w:r w:rsidRPr="0013466F">
        <w:rPr>
          <w:sz w:val="28"/>
          <w:szCs w:val="28"/>
          <w:lang w:val="en-US"/>
        </w:rPr>
        <w:t>actions</w:t>
      </w:r>
      <w:proofErr w:type="gramEnd"/>
      <w:r w:rsidRPr="0013466F">
        <w:rPr>
          <w:sz w:val="28"/>
          <w:szCs w:val="28"/>
          <w:lang w:val="en-US"/>
        </w:rPr>
        <w:t xml:space="preserve"> to further reduce the risk of accidents at hazardous production facilities.</w:t>
      </w:r>
    </w:p>
    <w:p w14:paraId="6E8E46CD" w14:textId="4297E9CA" w:rsidR="0013466F" w:rsidRDefault="0013466F" w:rsidP="001262B9">
      <w:pPr>
        <w:pStyle w:val="15"/>
        <w:widowControl/>
        <w:suppressAutoHyphens/>
        <w:spacing w:after="0" w:line="360" w:lineRule="auto"/>
        <w:rPr>
          <w:bCs/>
          <w:sz w:val="28"/>
          <w:szCs w:val="28"/>
          <w:lang w:val="en-US"/>
        </w:rPr>
      </w:pPr>
      <w:r w:rsidRPr="0013466F">
        <w:rPr>
          <w:bCs/>
          <w:sz w:val="28"/>
          <w:szCs w:val="28"/>
          <w:lang w:val="en-US"/>
        </w:rPr>
        <w:t xml:space="preserve">36. Based on the results of the analysis of the </w:t>
      </w:r>
      <w:r>
        <w:rPr>
          <w:bCs/>
          <w:sz w:val="28"/>
          <w:szCs w:val="28"/>
          <w:lang w:val="en-US"/>
        </w:rPr>
        <w:t xml:space="preserve">ISMS </w:t>
      </w:r>
      <w:r w:rsidRPr="0013466F">
        <w:rPr>
          <w:bCs/>
          <w:sz w:val="28"/>
          <w:szCs w:val="28"/>
          <w:lang w:val="en-US"/>
        </w:rPr>
        <w:t xml:space="preserve">functioning, measures </w:t>
      </w:r>
      <w:r>
        <w:rPr>
          <w:bCs/>
          <w:sz w:val="28"/>
          <w:szCs w:val="28"/>
          <w:lang w:val="en-US"/>
        </w:rPr>
        <w:t xml:space="preserve">should be taken </w:t>
      </w:r>
      <w:r w:rsidRPr="0013466F">
        <w:rPr>
          <w:bCs/>
          <w:sz w:val="28"/>
          <w:szCs w:val="28"/>
          <w:lang w:val="en-US"/>
        </w:rPr>
        <w:t>to improve the ISMS and reduce the risk of accidents at hazardous production facilities.</w:t>
      </w:r>
    </w:p>
    <w:p w14:paraId="185590A5" w14:textId="0377761A" w:rsidR="0013466F" w:rsidRDefault="0013466F" w:rsidP="001262B9">
      <w:pPr>
        <w:pStyle w:val="15"/>
        <w:widowControl/>
        <w:suppressAutoHyphens/>
        <w:spacing w:after="0" w:line="360" w:lineRule="auto"/>
        <w:rPr>
          <w:sz w:val="28"/>
          <w:szCs w:val="28"/>
          <w:lang w:val="en-US"/>
        </w:rPr>
      </w:pPr>
      <w:r w:rsidRPr="0013466F">
        <w:rPr>
          <w:sz w:val="28"/>
          <w:szCs w:val="28"/>
          <w:lang w:val="en-US"/>
        </w:rPr>
        <w:t xml:space="preserve">37. The results of the analysis of the </w:t>
      </w:r>
      <w:r>
        <w:rPr>
          <w:sz w:val="28"/>
          <w:szCs w:val="28"/>
          <w:lang w:val="en-US"/>
        </w:rPr>
        <w:t xml:space="preserve">ISMS </w:t>
      </w:r>
      <w:r w:rsidRPr="0013466F">
        <w:rPr>
          <w:sz w:val="28"/>
          <w:szCs w:val="28"/>
          <w:lang w:val="en-US"/>
        </w:rPr>
        <w:t xml:space="preserve">functioning </w:t>
      </w:r>
      <w:r>
        <w:rPr>
          <w:sz w:val="28"/>
          <w:szCs w:val="28"/>
          <w:lang w:val="en-US"/>
        </w:rPr>
        <w:t xml:space="preserve">should </w:t>
      </w:r>
      <w:r w:rsidRPr="0013466F">
        <w:rPr>
          <w:sz w:val="28"/>
          <w:szCs w:val="28"/>
          <w:lang w:val="en-US"/>
        </w:rPr>
        <w:t xml:space="preserve">be drawn up in the form of a report approved by the head of the operating organization. The report with the results of the analysis of the </w:t>
      </w:r>
      <w:r>
        <w:rPr>
          <w:sz w:val="28"/>
          <w:szCs w:val="28"/>
          <w:lang w:val="en-US"/>
        </w:rPr>
        <w:t xml:space="preserve">ISMS </w:t>
      </w:r>
      <w:r w:rsidRPr="0013466F">
        <w:rPr>
          <w:sz w:val="28"/>
          <w:szCs w:val="28"/>
          <w:lang w:val="en-US"/>
        </w:rPr>
        <w:t>functioning</w:t>
      </w:r>
      <w:r>
        <w:rPr>
          <w:sz w:val="28"/>
          <w:szCs w:val="28"/>
          <w:lang w:val="en-US"/>
        </w:rPr>
        <w:t xml:space="preserve"> should </w:t>
      </w:r>
      <w:r w:rsidRPr="0013466F">
        <w:rPr>
          <w:sz w:val="28"/>
          <w:szCs w:val="28"/>
          <w:lang w:val="en-US"/>
        </w:rPr>
        <w:t>be placed on the internal network resource of the operating organization.</w:t>
      </w:r>
    </w:p>
    <w:p w14:paraId="07398BED" w14:textId="77777777" w:rsidR="004C34F0" w:rsidRDefault="004C34F0" w:rsidP="005227ED">
      <w:pPr>
        <w:tabs>
          <w:tab w:val="left" w:pos="851"/>
          <w:tab w:val="left" w:pos="1276"/>
        </w:tabs>
        <w:spacing w:after="0" w:line="360" w:lineRule="auto"/>
        <w:ind w:firstLine="710"/>
        <w:contextualSpacing/>
        <w:jc w:val="both"/>
        <w:rPr>
          <w:rFonts w:eastAsia="Calibri"/>
          <w:lang w:eastAsia="en-US"/>
        </w:rPr>
      </w:pPr>
    </w:p>
    <w:p w14:paraId="45B9A4BE" w14:textId="77777777" w:rsidR="00613C7C" w:rsidRDefault="00CA6176" w:rsidP="003C1F82">
      <w:pPr>
        <w:tabs>
          <w:tab w:val="left" w:pos="851"/>
          <w:tab w:val="left" w:pos="1276"/>
        </w:tabs>
        <w:spacing w:after="0" w:line="360" w:lineRule="auto"/>
        <w:contextualSpacing/>
        <w:jc w:val="center"/>
        <w:rPr>
          <w:rFonts w:eastAsia="Calibri"/>
          <w:lang w:eastAsia="en-US"/>
        </w:rPr>
      </w:pPr>
      <w:r w:rsidRPr="00CA6176">
        <w:rPr>
          <w:rFonts w:eastAsia="Calibri"/>
          <w:lang w:eastAsia="en-US"/>
        </w:rPr>
        <w:t>________</w:t>
      </w:r>
      <w:r w:rsidR="002C63EB">
        <w:rPr>
          <w:rFonts w:eastAsia="Calibri"/>
          <w:lang w:eastAsia="en-US"/>
        </w:rPr>
        <w:t>______</w:t>
      </w:r>
      <w:r w:rsidRPr="00CA6176">
        <w:rPr>
          <w:rFonts w:eastAsia="Calibri"/>
          <w:lang w:eastAsia="en-US"/>
        </w:rPr>
        <w:t>_</w:t>
      </w:r>
      <w:r w:rsidR="00162003">
        <w:rPr>
          <w:rFonts w:eastAsia="Calibri"/>
          <w:lang w:eastAsia="en-US"/>
        </w:rPr>
        <w:t>__</w:t>
      </w:r>
      <w:r w:rsidRPr="00CA6176">
        <w:rPr>
          <w:rFonts w:eastAsia="Calibri"/>
          <w:lang w:eastAsia="en-US"/>
        </w:rPr>
        <w:t>____</w:t>
      </w:r>
    </w:p>
    <w:sectPr w:rsidR="00613C7C" w:rsidSect="008E4D85">
      <w:headerReference w:type="default" r:id="rId9"/>
      <w:pgSz w:w="11906" w:h="16838"/>
      <w:pgMar w:top="658" w:right="680" w:bottom="709" w:left="1134" w:header="561"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25EAE" w14:textId="77777777" w:rsidR="007848BF" w:rsidRDefault="007848BF" w:rsidP="00E452EE">
      <w:pPr>
        <w:spacing w:after="0" w:line="240" w:lineRule="auto"/>
      </w:pPr>
      <w:r>
        <w:separator/>
      </w:r>
    </w:p>
  </w:endnote>
  <w:endnote w:type="continuationSeparator" w:id="0">
    <w:p w14:paraId="23723DAC" w14:textId="77777777" w:rsidR="007848BF" w:rsidRDefault="007848BF" w:rsidP="00E4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E91AE" w14:textId="77777777" w:rsidR="007848BF" w:rsidRDefault="007848BF" w:rsidP="00E452EE">
      <w:pPr>
        <w:spacing w:after="0" w:line="240" w:lineRule="auto"/>
      </w:pPr>
      <w:r>
        <w:separator/>
      </w:r>
    </w:p>
  </w:footnote>
  <w:footnote w:type="continuationSeparator" w:id="0">
    <w:p w14:paraId="110BD389" w14:textId="77777777" w:rsidR="007848BF" w:rsidRDefault="007848BF" w:rsidP="00E45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885C" w14:textId="77777777" w:rsidR="006E3872" w:rsidRPr="006E3872" w:rsidRDefault="006014DA" w:rsidP="006E3872">
    <w:pPr>
      <w:pStyle w:val="a3"/>
      <w:jc w:val="center"/>
    </w:pPr>
    <w:r w:rsidRPr="006E3872">
      <w:fldChar w:fldCharType="begin"/>
    </w:r>
    <w:r w:rsidR="00462B4A" w:rsidRPr="006E3872">
      <w:instrText xml:space="preserve"> PAGE   \* MERGEFORMAT </w:instrText>
    </w:r>
    <w:r w:rsidRPr="006E3872">
      <w:fldChar w:fldCharType="separate"/>
    </w:r>
    <w:r w:rsidR="0013466F">
      <w:rPr>
        <w:noProof/>
      </w:rPr>
      <w:t>11</w:t>
    </w:r>
    <w:r w:rsidRPr="006E3872">
      <w:fldChar w:fldCharType="end"/>
    </w:r>
  </w:p>
  <w:p w14:paraId="7901F5FA" w14:textId="77777777" w:rsidR="001C0CDB" w:rsidRPr="008E4D85" w:rsidRDefault="007848BF">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1C"/>
    <w:multiLevelType w:val="hybridMultilevel"/>
    <w:tmpl w:val="BFF0F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F4F28"/>
    <w:multiLevelType w:val="hybridMultilevel"/>
    <w:tmpl w:val="04EC32B0"/>
    <w:lvl w:ilvl="0" w:tplc="48BA54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7B4037"/>
    <w:multiLevelType w:val="hybridMultilevel"/>
    <w:tmpl w:val="516E48E6"/>
    <w:lvl w:ilvl="0" w:tplc="C87E1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D47FC0"/>
    <w:multiLevelType w:val="hybridMultilevel"/>
    <w:tmpl w:val="B5562C8C"/>
    <w:lvl w:ilvl="0" w:tplc="74660D1A">
      <w:start w:val="1"/>
      <w:numFmt w:val="decimal"/>
      <w:lvlText w:val="%1."/>
      <w:lvlJc w:val="left"/>
      <w:pPr>
        <w:ind w:left="1353" w:hanging="360"/>
      </w:pPr>
      <w:rPr>
        <w:rFonts w:hint="default"/>
        <w:sz w:val="28"/>
        <w:szCs w:val="28"/>
      </w:rPr>
    </w:lvl>
    <w:lvl w:ilvl="1" w:tplc="EDE4F3AE">
      <w:start w:val="1"/>
      <w:numFmt w:val="decimal"/>
      <w:lvlText w:val="%2)"/>
      <w:lvlJc w:val="left"/>
      <w:pPr>
        <w:ind w:left="969" w:hanging="1590"/>
      </w:pPr>
      <w:rPr>
        <w:rFonts w:hint="default"/>
      </w:rPr>
    </w:lvl>
    <w:lvl w:ilvl="2" w:tplc="0419001B" w:tentative="1">
      <w:start w:val="1"/>
      <w:numFmt w:val="lowerRoman"/>
      <w:lvlText w:val="%3."/>
      <w:lvlJc w:val="right"/>
      <w:pPr>
        <w:ind w:left="459" w:hanging="180"/>
      </w:pPr>
    </w:lvl>
    <w:lvl w:ilvl="3" w:tplc="0419000F" w:tentative="1">
      <w:start w:val="1"/>
      <w:numFmt w:val="decimal"/>
      <w:lvlText w:val="%4."/>
      <w:lvlJc w:val="left"/>
      <w:pPr>
        <w:ind w:left="1179" w:hanging="360"/>
      </w:pPr>
    </w:lvl>
    <w:lvl w:ilvl="4" w:tplc="04190019" w:tentative="1">
      <w:start w:val="1"/>
      <w:numFmt w:val="lowerLetter"/>
      <w:lvlText w:val="%5."/>
      <w:lvlJc w:val="left"/>
      <w:pPr>
        <w:ind w:left="1899" w:hanging="360"/>
      </w:pPr>
    </w:lvl>
    <w:lvl w:ilvl="5" w:tplc="0419001B" w:tentative="1">
      <w:start w:val="1"/>
      <w:numFmt w:val="lowerRoman"/>
      <w:lvlText w:val="%6."/>
      <w:lvlJc w:val="right"/>
      <w:pPr>
        <w:ind w:left="2619" w:hanging="180"/>
      </w:pPr>
    </w:lvl>
    <w:lvl w:ilvl="6" w:tplc="0419000F" w:tentative="1">
      <w:start w:val="1"/>
      <w:numFmt w:val="decimal"/>
      <w:lvlText w:val="%7."/>
      <w:lvlJc w:val="left"/>
      <w:pPr>
        <w:ind w:left="3339" w:hanging="360"/>
      </w:pPr>
    </w:lvl>
    <w:lvl w:ilvl="7" w:tplc="04190019" w:tentative="1">
      <w:start w:val="1"/>
      <w:numFmt w:val="lowerLetter"/>
      <w:lvlText w:val="%8."/>
      <w:lvlJc w:val="left"/>
      <w:pPr>
        <w:ind w:left="4059" w:hanging="360"/>
      </w:pPr>
    </w:lvl>
    <w:lvl w:ilvl="8" w:tplc="0419001B" w:tentative="1">
      <w:start w:val="1"/>
      <w:numFmt w:val="lowerRoman"/>
      <w:lvlText w:val="%9."/>
      <w:lvlJc w:val="right"/>
      <w:pPr>
        <w:ind w:left="4779" w:hanging="180"/>
      </w:pPr>
    </w:lvl>
  </w:abstractNum>
  <w:abstractNum w:abstractNumId="4">
    <w:nsid w:val="1007124A"/>
    <w:multiLevelType w:val="hybridMultilevel"/>
    <w:tmpl w:val="C4129E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F3D02"/>
    <w:multiLevelType w:val="hybridMultilevel"/>
    <w:tmpl w:val="60644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DF1FE3"/>
    <w:multiLevelType w:val="hybridMultilevel"/>
    <w:tmpl w:val="17FC728C"/>
    <w:lvl w:ilvl="0" w:tplc="48BA54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95112E"/>
    <w:multiLevelType w:val="hybridMultilevel"/>
    <w:tmpl w:val="9404C55A"/>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53C18"/>
    <w:multiLevelType w:val="hybridMultilevel"/>
    <w:tmpl w:val="8FC623DA"/>
    <w:lvl w:ilvl="0" w:tplc="39143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77CC0"/>
    <w:multiLevelType w:val="hybridMultilevel"/>
    <w:tmpl w:val="37D2FBB2"/>
    <w:lvl w:ilvl="0" w:tplc="04190011">
      <w:start w:val="1"/>
      <w:numFmt w:val="decimal"/>
      <w:lvlText w:val="%1)"/>
      <w:lvlJc w:val="left"/>
      <w:pPr>
        <w:ind w:left="1429" w:hanging="360"/>
      </w:pPr>
      <w:rPr>
        <w:rFonts w:hint="default"/>
        <w:sz w:val="28"/>
        <w:szCs w:val="28"/>
      </w:rPr>
    </w:lvl>
    <w:lvl w:ilvl="1" w:tplc="EDE4F3AE">
      <w:start w:val="1"/>
      <w:numFmt w:val="decimal"/>
      <w:lvlText w:val="%2)"/>
      <w:lvlJc w:val="left"/>
      <w:pPr>
        <w:ind w:left="3379" w:hanging="15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AA7637"/>
    <w:multiLevelType w:val="hybridMultilevel"/>
    <w:tmpl w:val="DDE2D78E"/>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50BEC"/>
    <w:multiLevelType w:val="hybridMultilevel"/>
    <w:tmpl w:val="2A349060"/>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B30F67"/>
    <w:multiLevelType w:val="hybridMultilevel"/>
    <w:tmpl w:val="32345C74"/>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F973DD"/>
    <w:multiLevelType w:val="hybridMultilevel"/>
    <w:tmpl w:val="5B9A7D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6EA65CF"/>
    <w:multiLevelType w:val="hybridMultilevel"/>
    <w:tmpl w:val="041C1B48"/>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F3543B"/>
    <w:multiLevelType w:val="hybridMultilevel"/>
    <w:tmpl w:val="3D94E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C96839"/>
    <w:multiLevelType w:val="hybridMultilevel"/>
    <w:tmpl w:val="566CC508"/>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B74EE"/>
    <w:multiLevelType w:val="hybridMultilevel"/>
    <w:tmpl w:val="06ECF8FC"/>
    <w:lvl w:ilvl="0" w:tplc="199002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1715C2C"/>
    <w:multiLevelType w:val="multilevel"/>
    <w:tmpl w:val="76C28D6C"/>
    <w:lvl w:ilvl="0">
      <w:start w:val="1"/>
      <w:numFmt w:val="decimal"/>
      <w:lvlText w:val="%1."/>
      <w:lvlJc w:val="left"/>
      <w:pPr>
        <w:tabs>
          <w:tab w:val="num" w:pos="1931"/>
        </w:tabs>
        <w:ind w:left="1931" w:hanging="1080"/>
      </w:pPr>
      <w:rPr>
        <w:rFonts w:hint="default"/>
        <w:strike w:val="0"/>
        <w:color w:val="auto"/>
        <w:sz w:val="28"/>
        <w:szCs w:val="28"/>
      </w:rPr>
    </w:lvl>
    <w:lvl w:ilvl="1">
      <w:start w:val="1"/>
      <w:numFmt w:val="bullet"/>
      <w:lvlText w:val="—"/>
      <w:lvlJc w:val="left"/>
      <w:pPr>
        <w:tabs>
          <w:tab w:val="num" w:pos="1790"/>
        </w:tabs>
        <w:ind w:left="1790" w:hanging="1080"/>
      </w:pPr>
      <w:rPr>
        <w:rFonts w:ascii="Times New Roman" w:hAnsi="Times New Roman" w:cs="Times New Roman" w:hint="default"/>
        <w:color w:val="auto"/>
      </w:rPr>
    </w:lvl>
    <w:lvl w:ilvl="2">
      <w:start w:val="1"/>
      <w:numFmt w:val="decimal"/>
      <w:lvlText w:val="%1.%2.%3"/>
      <w:lvlJc w:val="left"/>
      <w:pPr>
        <w:tabs>
          <w:tab w:val="num" w:pos="2215"/>
        </w:tabs>
        <w:ind w:left="2215" w:hanging="1080"/>
      </w:pPr>
      <w:rPr>
        <w:rFonts w:ascii="Times New Roman" w:hAnsi="Times New Roman" w:cs="Times New Roman" w:hint="default"/>
        <w:b/>
        <w:i w:val="0"/>
        <w:color w:val="auto"/>
        <w:sz w:val="24"/>
        <w:szCs w:val="24"/>
      </w:rPr>
    </w:lvl>
    <w:lvl w:ilvl="3">
      <w:start w:val="1"/>
      <w:numFmt w:val="decimal"/>
      <w:lvlText w:val="%1.%2.%3.%4"/>
      <w:lvlJc w:val="left"/>
      <w:pPr>
        <w:tabs>
          <w:tab w:val="num" w:pos="2520"/>
        </w:tabs>
        <w:ind w:left="2520" w:hanging="144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520"/>
        </w:tabs>
        <w:ind w:left="2520" w:hanging="1440"/>
      </w:pPr>
      <w:rPr>
        <w:rFonts w:hint="default"/>
        <w:b/>
        <w:i w:val="0"/>
        <w:sz w:val="22"/>
      </w:rPr>
    </w:lvl>
    <w:lvl w:ilvl="5">
      <w:start w:val="1"/>
      <w:numFmt w:val="decimal"/>
      <w:lvlText w:val="%1.%2.%3.%4.%5.%6"/>
      <w:lvlJc w:val="left"/>
      <w:pPr>
        <w:tabs>
          <w:tab w:val="num" w:pos="2520"/>
        </w:tabs>
        <w:ind w:left="2520" w:hanging="1440"/>
      </w:pPr>
      <w:rPr>
        <w:rFonts w:ascii="Arial Bold" w:hAnsi="Arial Bold" w:hint="default"/>
        <w:b/>
        <w:i w:val="0"/>
        <w:sz w:val="18"/>
      </w:rPr>
    </w:lvl>
    <w:lvl w:ilvl="6">
      <w:start w:val="1"/>
      <w:numFmt w:val="decimal"/>
      <w:lvlText w:val="%1.%2.%3.%4.%5.%6.%7"/>
      <w:lvlJc w:val="left"/>
      <w:pPr>
        <w:tabs>
          <w:tab w:val="num" w:pos="2520"/>
        </w:tabs>
        <w:ind w:left="2520" w:hanging="1440"/>
      </w:pPr>
      <w:rPr>
        <w:rFonts w:ascii="Arial Bold" w:hAnsi="Arial Bold" w:hint="default"/>
        <w:b/>
        <w:i w:val="0"/>
        <w:sz w:val="18"/>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19">
    <w:nsid w:val="49FB72C8"/>
    <w:multiLevelType w:val="hybridMultilevel"/>
    <w:tmpl w:val="7B3C2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F72677"/>
    <w:multiLevelType w:val="hybridMultilevel"/>
    <w:tmpl w:val="9EDE56D6"/>
    <w:lvl w:ilvl="0" w:tplc="04190011">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1">
    <w:nsid w:val="4DE17A3A"/>
    <w:multiLevelType w:val="hybridMultilevel"/>
    <w:tmpl w:val="A95836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C1522A"/>
    <w:multiLevelType w:val="hybridMultilevel"/>
    <w:tmpl w:val="AD9E0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034060"/>
    <w:multiLevelType w:val="hybridMultilevel"/>
    <w:tmpl w:val="DD188DBC"/>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655E9F"/>
    <w:multiLevelType w:val="hybridMultilevel"/>
    <w:tmpl w:val="84646244"/>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5B209B"/>
    <w:multiLevelType w:val="hybridMultilevel"/>
    <w:tmpl w:val="404C126E"/>
    <w:lvl w:ilvl="0" w:tplc="E708A696">
      <w:start w:val="1"/>
      <w:numFmt w:val="decimal"/>
      <w:lvlText w:val="%1)"/>
      <w:lvlJc w:val="left"/>
      <w:pPr>
        <w:ind w:left="1225" w:hanging="765"/>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6">
    <w:nsid w:val="5DC92C6C"/>
    <w:multiLevelType w:val="hybridMultilevel"/>
    <w:tmpl w:val="E918C212"/>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892B1A"/>
    <w:multiLevelType w:val="hybridMultilevel"/>
    <w:tmpl w:val="6A025F76"/>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D321E4"/>
    <w:multiLevelType w:val="multilevel"/>
    <w:tmpl w:val="34841AFA"/>
    <w:lvl w:ilvl="0">
      <w:start w:val="34"/>
      <w:numFmt w:val="decimal"/>
      <w:lvlText w:val="%1."/>
      <w:lvlJc w:val="left"/>
      <w:pPr>
        <w:tabs>
          <w:tab w:val="num" w:pos="1931"/>
        </w:tabs>
        <w:ind w:left="1931" w:hanging="1080"/>
      </w:pPr>
      <w:rPr>
        <w:rFonts w:hint="default"/>
        <w:strike w:val="0"/>
        <w:color w:val="auto"/>
        <w:sz w:val="28"/>
        <w:szCs w:val="28"/>
        <w:lang w:val="ru-RU"/>
      </w:rPr>
    </w:lvl>
    <w:lvl w:ilvl="1">
      <w:start w:val="1"/>
      <w:numFmt w:val="bullet"/>
      <w:lvlText w:val="—"/>
      <w:lvlJc w:val="left"/>
      <w:pPr>
        <w:tabs>
          <w:tab w:val="num" w:pos="1790"/>
        </w:tabs>
        <w:ind w:left="1790" w:hanging="1080"/>
      </w:pPr>
      <w:rPr>
        <w:rFonts w:ascii="Times New Roman" w:hAnsi="Times New Roman" w:cs="Times New Roman" w:hint="default"/>
        <w:color w:val="auto"/>
      </w:rPr>
    </w:lvl>
    <w:lvl w:ilvl="2">
      <w:start w:val="1"/>
      <w:numFmt w:val="decimal"/>
      <w:lvlText w:val="%1.%2.%3"/>
      <w:lvlJc w:val="left"/>
      <w:pPr>
        <w:tabs>
          <w:tab w:val="num" w:pos="2215"/>
        </w:tabs>
        <w:ind w:left="2215" w:hanging="1080"/>
      </w:pPr>
      <w:rPr>
        <w:rFonts w:ascii="Times New Roman" w:hAnsi="Times New Roman" w:cs="Times New Roman" w:hint="default"/>
        <w:b/>
        <w:i w:val="0"/>
        <w:color w:val="auto"/>
        <w:sz w:val="24"/>
        <w:szCs w:val="24"/>
      </w:rPr>
    </w:lvl>
    <w:lvl w:ilvl="3">
      <w:start w:val="1"/>
      <w:numFmt w:val="decimal"/>
      <w:lvlText w:val="%1.%2.%3.%4"/>
      <w:lvlJc w:val="left"/>
      <w:pPr>
        <w:tabs>
          <w:tab w:val="num" w:pos="2520"/>
        </w:tabs>
        <w:ind w:left="2520" w:hanging="144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520"/>
        </w:tabs>
        <w:ind w:left="2520" w:hanging="1440"/>
      </w:pPr>
      <w:rPr>
        <w:rFonts w:hint="default"/>
        <w:b/>
        <w:i w:val="0"/>
        <w:sz w:val="22"/>
      </w:rPr>
    </w:lvl>
    <w:lvl w:ilvl="5">
      <w:start w:val="1"/>
      <w:numFmt w:val="decimal"/>
      <w:lvlText w:val="%1.%2.%3.%4.%5.%6"/>
      <w:lvlJc w:val="left"/>
      <w:pPr>
        <w:tabs>
          <w:tab w:val="num" w:pos="2520"/>
        </w:tabs>
        <w:ind w:left="2520" w:hanging="1440"/>
      </w:pPr>
      <w:rPr>
        <w:rFonts w:ascii="Arial Bold" w:hAnsi="Arial Bold" w:hint="default"/>
        <w:b/>
        <w:i w:val="0"/>
        <w:sz w:val="18"/>
      </w:rPr>
    </w:lvl>
    <w:lvl w:ilvl="6">
      <w:start w:val="1"/>
      <w:numFmt w:val="decimal"/>
      <w:lvlText w:val="%1.%2.%3.%4.%5.%6.%7"/>
      <w:lvlJc w:val="left"/>
      <w:pPr>
        <w:tabs>
          <w:tab w:val="num" w:pos="2520"/>
        </w:tabs>
        <w:ind w:left="2520" w:hanging="1440"/>
      </w:pPr>
      <w:rPr>
        <w:rFonts w:ascii="Arial Bold" w:hAnsi="Arial Bold" w:hint="default"/>
        <w:b/>
        <w:i w:val="0"/>
        <w:sz w:val="18"/>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464"/>
        </w:tabs>
        <w:ind w:left="4464" w:hanging="1584"/>
      </w:pPr>
      <w:rPr>
        <w:rFonts w:hint="default"/>
      </w:rPr>
    </w:lvl>
  </w:abstractNum>
  <w:abstractNum w:abstractNumId="29">
    <w:nsid w:val="6B980062"/>
    <w:multiLevelType w:val="hybridMultilevel"/>
    <w:tmpl w:val="20C4713C"/>
    <w:lvl w:ilvl="0" w:tplc="48BA54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CA4AA2"/>
    <w:multiLevelType w:val="hybridMultilevel"/>
    <w:tmpl w:val="F10887B6"/>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1">
    <w:nsid w:val="6D3A28FB"/>
    <w:multiLevelType w:val="hybridMultilevel"/>
    <w:tmpl w:val="9A2E834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EB7C59"/>
    <w:multiLevelType w:val="hybridMultilevel"/>
    <w:tmpl w:val="BCA22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6938B0"/>
    <w:multiLevelType w:val="hybridMultilevel"/>
    <w:tmpl w:val="9FA048D6"/>
    <w:lvl w:ilvl="0" w:tplc="E3DE70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0C2667"/>
    <w:multiLevelType w:val="hybridMultilevel"/>
    <w:tmpl w:val="E918E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7041FD6"/>
    <w:multiLevelType w:val="hybridMultilevel"/>
    <w:tmpl w:val="3300E332"/>
    <w:lvl w:ilvl="0" w:tplc="04190011">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7BDF7591"/>
    <w:multiLevelType w:val="hybridMultilevel"/>
    <w:tmpl w:val="2F24D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7A4089"/>
    <w:multiLevelType w:val="hybridMultilevel"/>
    <w:tmpl w:val="1F962EA0"/>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E25108"/>
    <w:multiLevelType w:val="hybridMultilevel"/>
    <w:tmpl w:val="E9145500"/>
    <w:lvl w:ilvl="0" w:tplc="48BA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25"/>
  </w:num>
  <w:num w:numId="5">
    <w:abstractNumId w:val="21"/>
  </w:num>
  <w:num w:numId="6">
    <w:abstractNumId w:val="3"/>
  </w:num>
  <w:num w:numId="7">
    <w:abstractNumId w:val="30"/>
  </w:num>
  <w:num w:numId="8">
    <w:abstractNumId w:val="35"/>
  </w:num>
  <w:num w:numId="9">
    <w:abstractNumId w:val="34"/>
  </w:num>
  <w:num w:numId="10">
    <w:abstractNumId w:val="9"/>
  </w:num>
  <w:num w:numId="11">
    <w:abstractNumId w:val="32"/>
  </w:num>
  <w:num w:numId="12">
    <w:abstractNumId w:val="13"/>
  </w:num>
  <w:num w:numId="13">
    <w:abstractNumId w:val="22"/>
  </w:num>
  <w:num w:numId="14">
    <w:abstractNumId w:val="17"/>
  </w:num>
  <w:num w:numId="15">
    <w:abstractNumId w:val="27"/>
  </w:num>
  <w:num w:numId="16">
    <w:abstractNumId w:val="7"/>
  </w:num>
  <w:num w:numId="17">
    <w:abstractNumId w:val="38"/>
  </w:num>
  <w:num w:numId="18">
    <w:abstractNumId w:val="26"/>
  </w:num>
  <w:num w:numId="19">
    <w:abstractNumId w:val="37"/>
  </w:num>
  <w:num w:numId="20">
    <w:abstractNumId w:val="23"/>
  </w:num>
  <w:num w:numId="21">
    <w:abstractNumId w:val="24"/>
  </w:num>
  <w:num w:numId="22">
    <w:abstractNumId w:val="12"/>
  </w:num>
  <w:num w:numId="23">
    <w:abstractNumId w:val="16"/>
  </w:num>
  <w:num w:numId="24">
    <w:abstractNumId w:val="11"/>
  </w:num>
  <w:num w:numId="25">
    <w:abstractNumId w:val="10"/>
  </w:num>
  <w:num w:numId="26">
    <w:abstractNumId w:val="14"/>
  </w:num>
  <w:num w:numId="27">
    <w:abstractNumId w:val="33"/>
  </w:num>
  <w:num w:numId="28">
    <w:abstractNumId w:val="0"/>
  </w:num>
  <w:num w:numId="29">
    <w:abstractNumId w:val="5"/>
  </w:num>
  <w:num w:numId="30">
    <w:abstractNumId w:val="19"/>
  </w:num>
  <w:num w:numId="31">
    <w:abstractNumId w:val="15"/>
  </w:num>
  <w:num w:numId="32">
    <w:abstractNumId w:val="4"/>
  </w:num>
  <w:num w:numId="33">
    <w:abstractNumId w:val="29"/>
  </w:num>
  <w:num w:numId="34">
    <w:abstractNumId w:val="31"/>
  </w:num>
  <w:num w:numId="35">
    <w:abstractNumId w:val="1"/>
  </w:num>
  <w:num w:numId="36">
    <w:abstractNumId w:val="6"/>
  </w:num>
  <w:num w:numId="37">
    <w:abstractNumId w:val="36"/>
  </w:num>
  <w:num w:numId="38">
    <w:abstractNumId w:val="1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86"/>
    <w:rsid w:val="0000335D"/>
    <w:rsid w:val="00006CD1"/>
    <w:rsid w:val="00010BF1"/>
    <w:rsid w:val="00014ADB"/>
    <w:rsid w:val="0001592C"/>
    <w:rsid w:val="00015BC0"/>
    <w:rsid w:val="00015C5C"/>
    <w:rsid w:val="00021951"/>
    <w:rsid w:val="00022879"/>
    <w:rsid w:val="000246A5"/>
    <w:rsid w:val="00024B4E"/>
    <w:rsid w:val="0003346A"/>
    <w:rsid w:val="00035C57"/>
    <w:rsid w:val="0004305A"/>
    <w:rsid w:val="000444B1"/>
    <w:rsid w:val="00046BCC"/>
    <w:rsid w:val="00046E3A"/>
    <w:rsid w:val="0005085C"/>
    <w:rsid w:val="00050EE5"/>
    <w:rsid w:val="00051128"/>
    <w:rsid w:val="00051965"/>
    <w:rsid w:val="00052158"/>
    <w:rsid w:val="00057D3B"/>
    <w:rsid w:val="00060FBB"/>
    <w:rsid w:val="00063947"/>
    <w:rsid w:val="00064552"/>
    <w:rsid w:val="000677D9"/>
    <w:rsid w:val="00067CDA"/>
    <w:rsid w:val="000731B4"/>
    <w:rsid w:val="0007429E"/>
    <w:rsid w:val="00074312"/>
    <w:rsid w:val="00074E15"/>
    <w:rsid w:val="000803E5"/>
    <w:rsid w:val="0008342F"/>
    <w:rsid w:val="000905AD"/>
    <w:rsid w:val="00090766"/>
    <w:rsid w:val="0009076D"/>
    <w:rsid w:val="00091C1C"/>
    <w:rsid w:val="000935DC"/>
    <w:rsid w:val="0009710F"/>
    <w:rsid w:val="00097E01"/>
    <w:rsid w:val="000A3DD4"/>
    <w:rsid w:val="000A3E30"/>
    <w:rsid w:val="000B2258"/>
    <w:rsid w:val="000B2481"/>
    <w:rsid w:val="000B4631"/>
    <w:rsid w:val="000B49F8"/>
    <w:rsid w:val="000C09F5"/>
    <w:rsid w:val="000C1C13"/>
    <w:rsid w:val="000C2E48"/>
    <w:rsid w:val="000C3B93"/>
    <w:rsid w:val="000C4362"/>
    <w:rsid w:val="000C4FC2"/>
    <w:rsid w:val="000C69D9"/>
    <w:rsid w:val="000C73B4"/>
    <w:rsid w:val="000D3097"/>
    <w:rsid w:val="000D709F"/>
    <w:rsid w:val="000D753D"/>
    <w:rsid w:val="000E004E"/>
    <w:rsid w:val="000E0315"/>
    <w:rsid w:val="000E1923"/>
    <w:rsid w:val="000E5A49"/>
    <w:rsid w:val="000F49C7"/>
    <w:rsid w:val="0010092E"/>
    <w:rsid w:val="00114477"/>
    <w:rsid w:val="001161E7"/>
    <w:rsid w:val="001177C1"/>
    <w:rsid w:val="00117A3C"/>
    <w:rsid w:val="001205B2"/>
    <w:rsid w:val="00120E65"/>
    <w:rsid w:val="0012197F"/>
    <w:rsid w:val="001262B9"/>
    <w:rsid w:val="001266B0"/>
    <w:rsid w:val="0013466F"/>
    <w:rsid w:val="0013582F"/>
    <w:rsid w:val="00140FDF"/>
    <w:rsid w:val="00141402"/>
    <w:rsid w:val="001435B2"/>
    <w:rsid w:val="001451D4"/>
    <w:rsid w:val="00150273"/>
    <w:rsid w:val="00151E68"/>
    <w:rsid w:val="00152334"/>
    <w:rsid w:val="00152B67"/>
    <w:rsid w:val="00152EEC"/>
    <w:rsid w:val="0015478C"/>
    <w:rsid w:val="00154ED4"/>
    <w:rsid w:val="00160763"/>
    <w:rsid w:val="00160CA0"/>
    <w:rsid w:val="00162003"/>
    <w:rsid w:val="00163553"/>
    <w:rsid w:val="00165D46"/>
    <w:rsid w:val="00170297"/>
    <w:rsid w:val="00170F54"/>
    <w:rsid w:val="0017531F"/>
    <w:rsid w:val="0017700A"/>
    <w:rsid w:val="0018021C"/>
    <w:rsid w:val="001804F1"/>
    <w:rsid w:val="001812BF"/>
    <w:rsid w:val="0018683E"/>
    <w:rsid w:val="00187F4E"/>
    <w:rsid w:val="00190575"/>
    <w:rsid w:val="00192ED6"/>
    <w:rsid w:val="00194D01"/>
    <w:rsid w:val="0019719B"/>
    <w:rsid w:val="001A0008"/>
    <w:rsid w:val="001A2D5A"/>
    <w:rsid w:val="001A42EF"/>
    <w:rsid w:val="001A699D"/>
    <w:rsid w:val="001A7B4F"/>
    <w:rsid w:val="001A7DEC"/>
    <w:rsid w:val="001B3B41"/>
    <w:rsid w:val="001B420E"/>
    <w:rsid w:val="001B62EF"/>
    <w:rsid w:val="001B65B0"/>
    <w:rsid w:val="001C03B4"/>
    <w:rsid w:val="001C2B1C"/>
    <w:rsid w:val="001C40E6"/>
    <w:rsid w:val="001D09C1"/>
    <w:rsid w:val="001D4A57"/>
    <w:rsid w:val="001D6C4B"/>
    <w:rsid w:val="001E17A4"/>
    <w:rsid w:val="001E64D3"/>
    <w:rsid w:val="001E6EDF"/>
    <w:rsid w:val="001E771C"/>
    <w:rsid w:val="001F0076"/>
    <w:rsid w:val="001F6093"/>
    <w:rsid w:val="001F7046"/>
    <w:rsid w:val="0020392E"/>
    <w:rsid w:val="00211073"/>
    <w:rsid w:val="00211B8A"/>
    <w:rsid w:val="00215254"/>
    <w:rsid w:val="00217A99"/>
    <w:rsid w:val="00220E00"/>
    <w:rsid w:val="002219CB"/>
    <w:rsid w:val="00222BDE"/>
    <w:rsid w:val="00227AA2"/>
    <w:rsid w:val="00233C3B"/>
    <w:rsid w:val="00234D19"/>
    <w:rsid w:val="00244D58"/>
    <w:rsid w:val="002467B2"/>
    <w:rsid w:val="00246BFD"/>
    <w:rsid w:val="00246C80"/>
    <w:rsid w:val="002638E8"/>
    <w:rsid w:val="00267BD3"/>
    <w:rsid w:val="00270E85"/>
    <w:rsid w:val="002714EC"/>
    <w:rsid w:val="0027270F"/>
    <w:rsid w:val="0027719F"/>
    <w:rsid w:val="002807CE"/>
    <w:rsid w:val="00281EA0"/>
    <w:rsid w:val="00286CE6"/>
    <w:rsid w:val="002912D0"/>
    <w:rsid w:val="00291ED5"/>
    <w:rsid w:val="00292A6E"/>
    <w:rsid w:val="00294592"/>
    <w:rsid w:val="00295996"/>
    <w:rsid w:val="00297EA4"/>
    <w:rsid w:val="002A3D3D"/>
    <w:rsid w:val="002A5EB4"/>
    <w:rsid w:val="002B1EDA"/>
    <w:rsid w:val="002B6B4D"/>
    <w:rsid w:val="002C1BFC"/>
    <w:rsid w:val="002C56FF"/>
    <w:rsid w:val="002C63EB"/>
    <w:rsid w:val="002D218A"/>
    <w:rsid w:val="002D3294"/>
    <w:rsid w:val="002D49EA"/>
    <w:rsid w:val="002E111D"/>
    <w:rsid w:val="002E1269"/>
    <w:rsid w:val="002E2AA3"/>
    <w:rsid w:val="002E5F37"/>
    <w:rsid w:val="002E6406"/>
    <w:rsid w:val="002E7217"/>
    <w:rsid w:val="002F2141"/>
    <w:rsid w:val="002F387C"/>
    <w:rsid w:val="002F3BC9"/>
    <w:rsid w:val="002F67BE"/>
    <w:rsid w:val="002F71EE"/>
    <w:rsid w:val="002F76D7"/>
    <w:rsid w:val="002F7AC8"/>
    <w:rsid w:val="002F7D7E"/>
    <w:rsid w:val="00300ED8"/>
    <w:rsid w:val="00301668"/>
    <w:rsid w:val="00315594"/>
    <w:rsid w:val="00322953"/>
    <w:rsid w:val="00334AFB"/>
    <w:rsid w:val="00336922"/>
    <w:rsid w:val="00336AA8"/>
    <w:rsid w:val="00341FC6"/>
    <w:rsid w:val="00344D61"/>
    <w:rsid w:val="003512EB"/>
    <w:rsid w:val="0035460F"/>
    <w:rsid w:val="00354DDE"/>
    <w:rsid w:val="003557FC"/>
    <w:rsid w:val="00355DD4"/>
    <w:rsid w:val="003621E3"/>
    <w:rsid w:val="00370E35"/>
    <w:rsid w:val="0037221B"/>
    <w:rsid w:val="003753B6"/>
    <w:rsid w:val="003816F0"/>
    <w:rsid w:val="00382218"/>
    <w:rsid w:val="00385565"/>
    <w:rsid w:val="003857B5"/>
    <w:rsid w:val="0038697D"/>
    <w:rsid w:val="003908BA"/>
    <w:rsid w:val="00391651"/>
    <w:rsid w:val="00393880"/>
    <w:rsid w:val="00394202"/>
    <w:rsid w:val="0039514E"/>
    <w:rsid w:val="00395AB0"/>
    <w:rsid w:val="003A172E"/>
    <w:rsid w:val="003A5092"/>
    <w:rsid w:val="003B1DC6"/>
    <w:rsid w:val="003C00CA"/>
    <w:rsid w:val="003C0D31"/>
    <w:rsid w:val="003C1F82"/>
    <w:rsid w:val="003C2CF5"/>
    <w:rsid w:val="003D1261"/>
    <w:rsid w:val="003D39E1"/>
    <w:rsid w:val="003E2DED"/>
    <w:rsid w:val="003E3983"/>
    <w:rsid w:val="003F09DA"/>
    <w:rsid w:val="003F544F"/>
    <w:rsid w:val="0040489B"/>
    <w:rsid w:val="004107DD"/>
    <w:rsid w:val="00410C16"/>
    <w:rsid w:val="004122F2"/>
    <w:rsid w:val="00420B60"/>
    <w:rsid w:val="00422CA3"/>
    <w:rsid w:val="00424B34"/>
    <w:rsid w:val="00425998"/>
    <w:rsid w:val="00426417"/>
    <w:rsid w:val="00427F49"/>
    <w:rsid w:val="00430473"/>
    <w:rsid w:val="004316BB"/>
    <w:rsid w:val="00431780"/>
    <w:rsid w:val="004339A0"/>
    <w:rsid w:val="00433B69"/>
    <w:rsid w:val="00434B07"/>
    <w:rsid w:val="00436F5B"/>
    <w:rsid w:val="004374EC"/>
    <w:rsid w:val="00437F27"/>
    <w:rsid w:val="0044116A"/>
    <w:rsid w:val="0044134A"/>
    <w:rsid w:val="00441F8B"/>
    <w:rsid w:val="00442DFD"/>
    <w:rsid w:val="00445129"/>
    <w:rsid w:val="00445F4B"/>
    <w:rsid w:val="00452B45"/>
    <w:rsid w:val="00452E09"/>
    <w:rsid w:val="00462B4A"/>
    <w:rsid w:val="00464B94"/>
    <w:rsid w:val="00466087"/>
    <w:rsid w:val="00466B3C"/>
    <w:rsid w:val="00467946"/>
    <w:rsid w:val="00471770"/>
    <w:rsid w:val="00473F63"/>
    <w:rsid w:val="00480185"/>
    <w:rsid w:val="00481183"/>
    <w:rsid w:val="00484EDC"/>
    <w:rsid w:val="00485CCB"/>
    <w:rsid w:val="0048796D"/>
    <w:rsid w:val="00492E6E"/>
    <w:rsid w:val="004946CA"/>
    <w:rsid w:val="00494C24"/>
    <w:rsid w:val="004A1E86"/>
    <w:rsid w:val="004A36C4"/>
    <w:rsid w:val="004A49FA"/>
    <w:rsid w:val="004A4C3F"/>
    <w:rsid w:val="004A6B82"/>
    <w:rsid w:val="004B46D3"/>
    <w:rsid w:val="004C0883"/>
    <w:rsid w:val="004C34F0"/>
    <w:rsid w:val="004C40B2"/>
    <w:rsid w:val="004C516E"/>
    <w:rsid w:val="004C62E6"/>
    <w:rsid w:val="004D0871"/>
    <w:rsid w:val="004E004F"/>
    <w:rsid w:val="004E2217"/>
    <w:rsid w:val="004E3D03"/>
    <w:rsid w:val="004E52F2"/>
    <w:rsid w:val="004E6C45"/>
    <w:rsid w:val="004E7AEC"/>
    <w:rsid w:val="004E7ED2"/>
    <w:rsid w:val="00503B0F"/>
    <w:rsid w:val="00516F2C"/>
    <w:rsid w:val="005227ED"/>
    <w:rsid w:val="00523996"/>
    <w:rsid w:val="00523A7E"/>
    <w:rsid w:val="00524D90"/>
    <w:rsid w:val="00526695"/>
    <w:rsid w:val="00532601"/>
    <w:rsid w:val="00541EDF"/>
    <w:rsid w:val="005420C7"/>
    <w:rsid w:val="00543476"/>
    <w:rsid w:val="00553724"/>
    <w:rsid w:val="005553E1"/>
    <w:rsid w:val="005574D0"/>
    <w:rsid w:val="00557A6E"/>
    <w:rsid w:val="00560A44"/>
    <w:rsid w:val="00562EB0"/>
    <w:rsid w:val="00571B85"/>
    <w:rsid w:val="00573B30"/>
    <w:rsid w:val="0057444A"/>
    <w:rsid w:val="005754E7"/>
    <w:rsid w:val="00575B92"/>
    <w:rsid w:val="005763D7"/>
    <w:rsid w:val="00592473"/>
    <w:rsid w:val="00593978"/>
    <w:rsid w:val="005A3E0A"/>
    <w:rsid w:val="005A5E61"/>
    <w:rsid w:val="005B3D4B"/>
    <w:rsid w:val="005B4217"/>
    <w:rsid w:val="005B4EC5"/>
    <w:rsid w:val="005B5817"/>
    <w:rsid w:val="005B7910"/>
    <w:rsid w:val="005C4068"/>
    <w:rsid w:val="005D04E6"/>
    <w:rsid w:val="005E1247"/>
    <w:rsid w:val="005E729C"/>
    <w:rsid w:val="005F0073"/>
    <w:rsid w:val="005F17F1"/>
    <w:rsid w:val="005F2EB4"/>
    <w:rsid w:val="00600F58"/>
    <w:rsid w:val="006014DA"/>
    <w:rsid w:val="00603B94"/>
    <w:rsid w:val="00607338"/>
    <w:rsid w:val="00613C7C"/>
    <w:rsid w:val="006176A9"/>
    <w:rsid w:val="0062046B"/>
    <w:rsid w:val="00621A8F"/>
    <w:rsid w:val="00623E3B"/>
    <w:rsid w:val="006243D5"/>
    <w:rsid w:val="006260AF"/>
    <w:rsid w:val="0062680A"/>
    <w:rsid w:val="00641F03"/>
    <w:rsid w:val="0064292F"/>
    <w:rsid w:val="00645114"/>
    <w:rsid w:val="00647283"/>
    <w:rsid w:val="0065035E"/>
    <w:rsid w:val="006548AD"/>
    <w:rsid w:val="00655D19"/>
    <w:rsid w:val="00662919"/>
    <w:rsid w:val="006635A8"/>
    <w:rsid w:val="0067359B"/>
    <w:rsid w:val="00674295"/>
    <w:rsid w:val="00677AD4"/>
    <w:rsid w:val="0068151D"/>
    <w:rsid w:val="00682485"/>
    <w:rsid w:val="00684347"/>
    <w:rsid w:val="006872ED"/>
    <w:rsid w:val="00690482"/>
    <w:rsid w:val="00694EB8"/>
    <w:rsid w:val="00696DAD"/>
    <w:rsid w:val="00696F67"/>
    <w:rsid w:val="006A209F"/>
    <w:rsid w:val="006A37A3"/>
    <w:rsid w:val="006A5A24"/>
    <w:rsid w:val="006B1D63"/>
    <w:rsid w:val="006C06F9"/>
    <w:rsid w:val="006C3A33"/>
    <w:rsid w:val="006C73CE"/>
    <w:rsid w:val="006C7A38"/>
    <w:rsid w:val="006D5478"/>
    <w:rsid w:val="006D6062"/>
    <w:rsid w:val="006E013E"/>
    <w:rsid w:val="006E029B"/>
    <w:rsid w:val="006E19B3"/>
    <w:rsid w:val="006E4767"/>
    <w:rsid w:val="006E4970"/>
    <w:rsid w:val="006E787A"/>
    <w:rsid w:val="006E7AC5"/>
    <w:rsid w:val="006F037C"/>
    <w:rsid w:val="006F08AC"/>
    <w:rsid w:val="006F649D"/>
    <w:rsid w:val="006F77B0"/>
    <w:rsid w:val="006F79D7"/>
    <w:rsid w:val="007010B1"/>
    <w:rsid w:val="0070438D"/>
    <w:rsid w:val="007119CE"/>
    <w:rsid w:val="00711FB5"/>
    <w:rsid w:val="00717CEC"/>
    <w:rsid w:val="007204F9"/>
    <w:rsid w:val="0072142D"/>
    <w:rsid w:val="00723854"/>
    <w:rsid w:val="00732CF5"/>
    <w:rsid w:val="007336C8"/>
    <w:rsid w:val="00733E1C"/>
    <w:rsid w:val="007453D2"/>
    <w:rsid w:val="00746420"/>
    <w:rsid w:val="007471A3"/>
    <w:rsid w:val="00752829"/>
    <w:rsid w:val="00756124"/>
    <w:rsid w:val="00756D7F"/>
    <w:rsid w:val="007572D9"/>
    <w:rsid w:val="007576DE"/>
    <w:rsid w:val="00761110"/>
    <w:rsid w:val="007619F4"/>
    <w:rsid w:val="0076383D"/>
    <w:rsid w:val="00767602"/>
    <w:rsid w:val="00767C0B"/>
    <w:rsid w:val="00767EE2"/>
    <w:rsid w:val="00770C28"/>
    <w:rsid w:val="007727B4"/>
    <w:rsid w:val="00774FCE"/>
    <w:rsid w:val="00775F84"/>
    <w:rsid w:val="0078397C"/>
    <w:rsid w:val="007848BF"/>
    <w:rsid w:val="0078759F"/>
    <w:rsid w:val="007938F9"/>
    <w:rsid w:val="00796971"/>
    <w:rsid w:val="007A44A4"/>
    <w:rsid w:val="007A6481"/>
    <w:rsid w:val="007A64E9"/>
    <w:rsid w:val="007A7C74"/>
    <w:rsid w:val="007C1F10"/>
    <w:rsid w:val="007C51BF"/>
    <w:rsid w:val="007D0080"/>
    <w:rsid w:val="007D080D"/>
    <w:rsid w:val="007D0B6D"/>
    <w:rsid w:val="007D36DC"/>
    <w:rsid w:val="007D5770"/>
    <w:rsid w:val="007D638A"/>
    <w:rsid w:val="007D6E89"/>
    <w:rsid w:val="007E557A"/>
    <w:rsid w:val="007E71F0"/>
    <w:rsid w:val="007E7E68"/>
    <w:rsid w:val="007F2DE8"/>
    <w:rsid w:val="007F3350"/>
    <w:rsid w:val="007F3E27"/>
    <w:rsid w:val="007F4F9F"/>
    <w:rsid w:val="007F71E9"/>
    <w:rsid w:val="008001EA"/>
    <w:rsid w:val="00803752"/>
    <w:rsid w:val="00812AAF"/>
    <w:rsid w:val="00814437"/>
    <w:rsid w:val="00814C26"/>
    <w:rsid w:val="00814D2E"/>
    <w:rsid w:val="008177B2"/>
    <w:rsid w:val="008216E6"/>
    <w:rsid w:val="00821BD0"/>
    <w:rsid w:val="00823BE8"/>
    <w:rsid w:val="00825E10"/>
    <w:rsid w:val="00833946"/>
    <w:rsid w:val="00833D1E"/>
    <w:rsid w:val="00835243"/>
    <w:rsid w:val="00835D1B"/>
    <w:rsid w:val="00846BD3"/>
    <w:rsid w:val="0085076B"/>
    <w:rsid w:val="008511E2"/>
    <w:rsid w:val="00852DD1"/>
    <w:rsid w:val="00855AC2"/>
    <w:rsid w:val="0085634A"/>
    <w:rsid w:val="008564BB"/>
    <w:rsid w:val="00857555"/>
    <w:rsid w:val="008607D4"/>
    <w:rsid w:val="00861DA7"/>
    <w:rsid w:val="00865689"/>
    <w:rsid w:val="0086707A"/>
    <w:rsid w:val="00875358"/>
    <w:rsid w:val="008758EB"/>
    <w:rsid w:val="00875B38"/>
    <w:rsid w:val="00885F19"/>
    <w:rsid w:val="00886E78"/>
    <w:rsid w:val="00895D12"/>
    <w:rsid w:val="00896844"/>
    <w:rsid w:val="00896C7A"/>
    <w:rsid w:val="008A55B5"/>
    <w:rsid w:val="008A77BB"/>
    <w:rsid w:val="008B00CA"/>
    <w:rsid w:val="008B1913"/>
    <w:rsid w:val="008B2885"/>
    <w:rsid w:val="008B2FB6"/>
    <w:rsid w:val="008B4B3B"/>
    <w:rsid w:val="008B68E9"/>
    <w:rsid w:val="008C0F17"/>
    <w:rsid w:val="008C50FC"/>
    <w:rsid w:val="008C5196"/>
    <w:rsid w:val="008C524A"/>
    <w:rsid w:val="008C71A0"/>
    <w:rsid w:val="008D1BFA"/>
    <w:rsid w:val="008D5445"/>
    <w:rsid w:val="008D7CA5"/>
    <w:rsid w:val="008E3759"/>
    <w:rsid w:val="008E389E"/>
    <w:rsid w:val="008E4BC0"/>
    <w:rsid w:val="008E4D85"/>
    <w:rsid w:val="008E6ACB"/>
    <w:rsid w:val="008E7186"/>
    <w:rsid w:val="008E73A3"/>
    <w:rsid w:val="008E755F"/>
    <w:rsid w:val="008F729D"/>
    <w:rsid w:val="00904C22"/>
    <w:rsid w:val="0091011C"/>
    <w:rsid w:val="00915963"/>
    <w:rsid w:val="009162C5"/>
    <w:rsid w:val="0091699F"/>
    <w:rsid w:val="00917313"/>
    <w:rsid w:val="00920353"/>
    <w:rsid w:val="009241B2"/>
    <w:rsid w:val="009244F4"/>
    <w:rsid w:val="0092485C"/>
    <w:rsid w:val="00924D6E"/>
    <w:rsid w:val="00925263"/>
    <w:rsid w:val="00926988"/>
    <w:rsid w:val="00926D5C"/>
    <w:rsid w:val="009315FE"/>
    <w:rsid w:val="009377E3"/>
    <w:rsid w:val="00941280"/>
    <w:rsid w:val="00950FFA"/>
    <w:rsid w:val="0095206C"/>
    <w:rsid w:val="009527B0"/>
    <w:rsid w:val="00952E64"/>
    <w:rsid w:val="00953CBE"/>
    <w:rsid w:val="009545F7"/>
    <w:rsid w:val="0095771A"/>
    <w:rsid w:val="00962E71"/>
    <w:rsid w:val="009655AA"/>
    <w:rsid w:val="00974688"/>
    <w:rsid w:val="00983ED0"/>
    <w:rsid w:val="00984867"/>
    <w:rsid w:val="00986238"/>
    <w:rsid w:val="00986CC6"/>
    <w:rsid w:val="00987724"/>
    <w:rsid w:val="00987778"/>
    <w:rsid w:val="009902A6"/>
    <w:rsid w:val="00992054"/>
    <w:rsid w:val="00993FE1"/>
    <w:rsid w:val="0099746D"/>
    <w:rsid w:val="009B4094"/>
    <w:rsid w:val="009B56B0"/>
    <w:rsid w:val="009B5761"/>
    <w:rsid w:val="009B57A0"/>
    <w:rsid w:val="009B68FD"/>
    <w:rsid w:val="009C1E40"/>
    <w:rsid w:val="009C6B3E"/>
    <w:rsid w:val="009D3A94"/>
    <w:rsid w:val="009D5483"/>
    <w:rsid w:val="009D6178"/>
    <w:rsid w:val="009E124E"/>
    <w:rsid w:val="009E2F9B"/>
    <w:rsid w:val="009E5B6D"/>
    <w:rsid w:val="009F5EE8"/>
    <w:rsid w:val="009F6496"/>
    <w:rsid w:val="00A01522"/>
    <w:rsid w:val="00A021FC"/>
    <w:rsid w:val="00A02872"/>
    <w:rsid w:val="00A032C6"/>
    <w:rsid w:val="00A034C3"/>
    <w:rsid w:val="00A03958"/>
    <w:rsid w:val="00A03CED"/>
    <w:rsid w:val="00A0780F"/>
    <w:rsid w:val="00A144B1"/>
    <w:rsid w:val="00A146D8"/>
    <w:rsid w:val="00A14FF8"/>
    <w:rsid w:val="00A3008A"/>
    <w:rsid w:val="00A37AEE"/>
    <w:rsid w:val="00A37B5F"/>
    <w:rsid w:val="00A4032E"/>
    <w:rsid w:val="00A41F85"/>
    <w:rsid w:val="00A43A3A"/>
    <w:rsid w:val="00A4449B"/>
    <w:rsid w:val="00A475CE"/>
    <w:rsid w:val="00A53FE3"/>
    <w:rsid w:val="00A56C43"/>
    <w:rsid w:val="00A65EB5"/>
    <w:rsid w:val="00A727A3"/>
    <w:rsid w:val="00A84AAC"/>
    <w:rsid w:val="00A92237"/>
    <w:rsid w:val="00A92A48"/>
    <w:rsid w:val="00A93F44"/>
    <w:rsid w:val="00A969AA"/>
    <w:rsid w:val="00A97A7E"/>
    <w:rsid w:val="00A97A96"/>
    <w:rsid w:val="00AA0AC8"/>
    <w:rsid w:val="00AA1A03"/>
    <w:rsid w:val="00AA2B9B"/>
    <w:rsid w:val="00AB1F3B"/>
    <w:rsid w:val="00AB6CDB"/>
    <w:rsid w:val="00AC0EAD"/>
    <w:rsid w:val="00AC5ED9"/>
    <w:rsid w:val="00AC6987"/>
    <w:rsid w:val="00AE7368"/>
    <w:rsid w:val="00AF286F"/>
    <w:rsid w:val="00B00DA8"/>
    <w:rsid w:val="00B03569"/>
    <w:rsid w:val="00B05A3B"/>
    <w:rsid w:val="00B06F3D"/>
    <w:rsid w:val="00B1186B"/>
    <w:rsid w:val="00B25793"/>
    <w:rsid w:val="00B26937"/>
    <w:rsid w:val="00B35E7A"/>
    <w:rsid w:val="00B36050"/>
    <w:rsid w:val="00B43FF1"/>
    <w:rsid w:val="00B4672C"/>
    <w:rsid w:val="00B53082"/>
    <w:rsid w:val="00B54117"/>
    <w:rsid w:val="00B5502E"/>
    <w:rsid w:val="00B61129"/>
    <w:rsid w:val="00B64540"/>
    <w:rsid w:val="00B6514C"/>
    <w:rsid w:val="00B6653B"/>
    <w:rsid w:val="00B66566"/>
    <w:rsid w:val="00B7164F"/>
    <w:rsid w:val="00B7236E"/>
    <w:rsid w:val="00B74B18"/>
    <w:rsid w:val="00B756BF"/>
    <w:rsid w:val="00B82418"/>
    <w:rsid w:val="00B8297F"/>
    <w:rsid w:val="00B84CE3"/>
    <w:rsid w:val="00B9414A"/>
    <w:rsid w:val="00BA4451"/>
    <w:rsid w:val="00BB0892"/>
    <w:rsid w:val="00BB184A"/>
    <w:rsid w:val="00BB289F"/>
    <w:rsid w:val="00BB7351"/>
    <w:rsid w:val="00BB76D6"/>
    <w:rsid w:val="00BC0466"/>
    <w:rsid w:val="00BC0D5D"/>
    <w:rsid w:val="00BC2615"/>
    <w:rsid w:val="00BC4B68"/>
    <w:rsid w:val="00BC5609"/>
    <w:rsid w:val="00BD1004"/>
    <w:rsid w:val="00BD76D7"/>
    <w:rsid w:val="00BE33DF"/>
    <w:rsid w:val="00BE5CF4"/>
    <w:rsid w:val="00BE6B8D"/>
    <w:rsid w:val="00BF14F4"/>
    <w:rsid w:val="00BF2CA2"/>
    <w:rsid w:val="00BF51EA"/>
    <w:rsid w:val="00BF76ED"/>
    <w:rsid w:val="00BF7846"/>
    <w:rsid w:val="00C020A8"/>
    <w:rsid w:val="00C04065"/>
    <w:rsid w:val="00C11651"/>
    <w:rsid w:val="00C1278A"/>
    <w:rsid w:val="00C2181C"/>
    <w:rsid w:val="00C223CC"/>
    <w:rsid w:val="00C22E0C"/>
    <w:rsid w:val="00C251A7"/>
    <w:rsid w:val="00C26A5A"/>
    <w:rsid w:val="00C3445A"/>
    <w:rsid w:val="00C352EF"/>
    <w:rsid w:val="00C36298"/>
    <w:rsid w:val="00C40E1C"/>
    <w:rsid w:val="00C423A8"/>
    <w:rsid w:val="00C43A89"/>
    <w:rsid w:val="00C43B06"/>
    <w:rsid w:val="00C44470"/>
    <w:rsid w:val="00C44D63"/>
    <w:rsid w:val="00C4783A"/>
    <w:rsid w:val="00C52714"/>
    <w:rsid w:val="00C57D3C"/>
    <w:rsid w:val="00C618C3"/>
    <w:rsid w:val="00C6640A"/>
    <w:rsid w:val="00C73A54"/>
    <w:rsid w:val="00C73CC2"/>
    <w:rsid w:val="00C747B1"/>
    <w:rsid w:val="00C91187"/>
    <w:rsid w:val="00C952B8"/>
    <w:rsid w:val="00C97B1C"/>
    <w:rsid w:val="00CA6176"/>
    <w:rsid w:val="00CA61A8"/>
    <w:rsid w:val="00CB25CD"/>
    <w:rsid w:val="00CB3799"/>
    <w:rsid w:val="00CC11EB"/>
    <w:rsid w:val="00CC314C"/>
    <w:rsid w:val="00CC4DFC"/>
    <w:rsid w:val="00CD0A8C"/>
    <w:rsid w:val="00CD1B57"/>
    <w:rsid w:val="00CD1EDF"/>
    <w:rsid w:val="00CD4DC0"/>
    <w:rsid w:val="00CE1520"/>
    <w:rsid w:val="00CE25C6"/>
    <w:rsid w:val="00CE562C"/>
    <w:rsid w:val="00CE7A49"/>
    <w:rsid w:val="00CF00FB"/>
    <w:rsid w:val="00CF2C34"/>
    <w:rsid w:val="00CF2E18"/>
    <w:rsid w:val="00D0428E"/>
    <w:rsid w:val="00D04CC1"/>
    <w:rsid w:val="00D054FE"/>
    <w:rsid w:val="00D11EA9"/>
    <w:rsid w:val="00D14CD1"/>
    <w:rsid w:val="00D168F9"/>
    <w:rsid w:val="00D17E61"/>
    <w:rsid w:val="00D217B7"/>
    <w:rsid w:val="00D26504"/>
    <w:rsid w:val="00D33115"/>
    <w:rsid w:val="00D353E4"/>
    <w:rsid w:val="00D36F33"/>
    <w:rsid w:val="00D441AF"/>
    <w:rsid w:val="00D4721A"/>
    <w:rsid w:val="00D4753B"/>
    <w:rsid w:val="00D52076"/>
    <w:rsid w:val="00D541CC"/>
    <w:rsid w:val="00D56C14"/>
    <w:rsid w:val="00D61889"/>
    <w:rsid w:val="00D62B52"/>
    <w:rsid w:val="00D665FB"/>
    <w:rsid w:val="00D70A65"/>
    <w:rsid w:val="00D73300"/>
    <w:rsid w:val="00D7397B"/>
    <w:rsid w:val="00D8169A"/>
    <w:rsid w:val="00D85860"/>
    <w:rsid w:val="00D87346"/>
    <w:rsid w:val="00D909AD"/>
    <w:rsid w:val="00D91B41"/>
    <w:rsid w:val="00D92FF2"/>
    <w:rsid w:val="00DA7A20"/>
    <w:rsid w:val="00DB03AC"/>
    <w:rsid w:val="00DB27B4"/>
    <w:rsid w:val="00DB2B2B"/>
    <w:rsid w:val="00DB32E9"/>
    <w:rsid w:val="00DC526C"/>
    <w:rsid w:val="00DC5CFD"/>
    <w:rsid w:val="00DC777B"/>
    <w:rsid w:val="00DD0275"/>
    <w:rsid w:val="00DD077D"/>
    <w:rsid w:val="00DD2D8C"/>
    <w:rsid w:val="00DD52F9"/>
    <w:rsid w:val="00DD7C9C"/>
    <w:rsid w:val="00DE0027"/>
    <w:rsid w:val="00DF3054"/>
    <w:rsid w:val="00DF553F"/>
    <w:rsid w:val="00DF5F7A"/>
    <w:rsid w:val="00E10F7B"/>
    <w:rsid w:val="00E14E9B"/>
    <w:rsid w:val="00E15B6B"/>
    <w:rsid w:val="00E2037A"/>
    <w:rsid w:val="00E34932"/>
    <w:rsid w:val="00E3525C"/>
    <w:rsid w:val="00E452EE"/>
    <w:rsid w:val="00E4531A"/>
    <w:rsid w:val="00E5033B"/>
    <w:rsid w:val="00E507CA"/>
    <w:rsid w:val="00E50996"/>
    <w:rsid w:val="00E52C92"/>
    <w:rsid w:val="00E55DA6"/>
    <w:rsid w:val="00E6104F"/>
    <w:rsid w:val="00E65423"/>
    <w:rsid w:val="00E66BF6"/>
    <w:rsid w:val="00E6738F"/>
    <w:rsid w:val="00E7022A"/>
    <w:rsid w:val="00E75582"/>
    <w:rsid w:val="00E75E7A"/>
    <w:rsid w:val="00E769B1"/>
    <w:rsid w:val="00E874EC"/>
    <w:rsid w:val="00E912E7"/>
    <w:rsid w:val="00E9505E"/>
    <w:rsid w:val="00E95773"/>
    <w:rsid w:val="00E97740"/>
    <w:rsid w:val="00EA0AA0"/>
    <w:rsid w:val="00EA48D4"/>
    <w:rsid w:val="00EB02BC"/>
    <w:rsid w:val="00EB0F97"/>
    <w:rsid w:val="00EB3F0C"/>
    <w:rsid w:val="00EC1286"/>
    <w:rsid w:val="00EC35E4"/>
    <w:rsid w:val="00EC3E09"/>
    <w:rsid w:val="00EC4F3D"/>
    <w:rsid w:val="00EC50AE"/>
    <w:rsid w:val="00EC5F5C"/>
    <w:rsid w:val="00EC6009"/>
    <w:rsid w:val="00EC6743"/>
    <w:rsid w:val="00EC6DAA"/>
    <w:rsid w:val="00ED1584"/>
    <w:rsid w:val="00ED19A7"/>
    <w:rsid w:val="00ED2871"/>
    <w:rsid w:val="00ED298C"/>
    <w:rsid w:val="00ED614F"/>
    <w:rsid w:val="00EE34A7"/>
    <w:rsid w:val="00EE64B6"/>
    <w:rsid w:val="00EE7782"/>
    <w:rsid w:val="00EE7F2F"/>
    <w:rsid w:val="00EF06BF"/>
    <w:rsid w:val="00EF07AB"/>
    <w:rsid w:val="00EF3495"/>
    <w:rsid w:val="00EF4386"/>
    <w:rsid w:val="00F06ABC"/>
    <w:rsid w:val="00F22BE1"/>
    <w:rsid w:val="00F266D2"/>
    <w:rsid w:val="00F36192"/>
    <w:rsid w:val="00F36BD3"/>
    <w:rsid w:val="00F418C2"/>
    <w:rsid w:val="00F4573C"/>
    <w:rsid w:val="00F4573E"/>
    <w:rsid w:val="00F51FBD"/>
    <w:rsid w:val="00F55324"/>
    <w:rsid w:val="00F5610C"/>
    <w:rsid w:val="00F65B69"/>
    <w:rsid w:val="00F70BD8"/>
    <w:rsid w:val="00F73356"/>
    <w:rsid w:val="00F75BB8"/>
    <w:rsid w:val="00F75F35"/>
    <w:rsid w:val="00F81D57"/>
    <w:rsid w:val="00F82BC0"/>
    <w:rsid w:val="00F835D5"/>
    <w:rsid w:val="00F91504"/>
    <w:rsid w:val="00F91CA8"/>
    <w:rsid w:val="00F95513"/>
    <w:rsid w:val="00F9652E"/>
    <w:rsid w:val="00FA1FDA"/>
    <w:rsid w:val="00FA2BA6"/>
    <w:rsid w:val="00FA619B"/>
    <w:rsid w:val="00FB1C1B"/>
    <w:rsid w:val="00FB4E6F"/>
    <w:rsid w:val="00FB535F"/>
    <w:rsid w:val="00FB56BA"/>
    <w:rsid w:val="00FB6516"/>
    <w:rsid w:val="00FB6DDF"/>
    <w:rsid w:val="00FB6F13"/>
    <w:rsid w:val="00FC132F"/>
    <w:rsid w:val="00FC755D"/>
    <w:rsid w:val="00FD5246"/>
    <w:rsid w:val="00FD66F8"/>
    <w:rsid w:val="00FD6992"/>
    <w:rsid w:val="00FD6A91"/>
    <w:rsid w:val="00FD7508"/>
    <w:rsid w:val="00FE176B"/>
    <w:rsid w:val="00FE49D7"/>
    <w:rsid w:val="00FE4EDD"/>
    <w:rsid w:val="00FE6F5D"/>
    <w:rsid w:val="00FF4470"/>
    <w:rsid w:val="00FF7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90"/>
  </w:style>
  <w:style w:type="paragraph" w:styleId="1">
    <w:name w:val="heading 1"/>
    <w:basedOn w:val="a"/>
    <w:link w:val="10"/>
    <w:uiPriority w:val="9"/>
    <w:qFormat/>
    <w:rsid w:val="004C0883"/>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link w:val="20"/>
    <w:uiPriority w:val="9"/>
    <w:qFormat/>
    <w:rsid w:val="004C0883"/>
    <w:pPr>
      <w:spacing w:before="100" w:beforeAutospacing="1" w:after="100" w:afterAutospacing="1" w:line="240" w:lineRule="auto"/>
      <w:outlineLvl w:val="1"/>
    </w:pPr>
    <w:rPr>
      <w:rFonts w:eastAsia="Times New Roman"/>
      <w:b/>
      <w:bCs/>
      <w:sz w:val="36"/>
      <w:szCs w:val="36"/>
    </w:rPr>
  </w:style>
  <w:style w:type="paragraph" w:styleId="3">
    <w:name w:val="heading 3"/>
    <w:basedOn w:val="a"/>
    <w:link w:val="30"/>
    <w:uiPriority w:val="9"/>
    <w:qFormat/>
    <w:rsid w:val="004C0883"/>
    <w:pPr>
      <w:spacing w:before="100" w:beforeAutospacing="1" w:after="100" w:afterAutospacing="1" w:line="240" w:lineRule="auto"/>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52EE"/>
  </w:style>
  <w:style w:type="paragraph" w:styleId="a5">
    <w:name w:val="footer"/>
    <w:basedOn w:val="a"/>
    <w:link w:val="a6"/>
    <w:uiPriority w:val="99"/>
    <w:unhideWhenUsed/>
    <w:rsid w:val="00E45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52EE"/>
  </w:style>
  <w:style w:type="paragraph" w:styleId="a7">
    <w:name w:val="Balloon Text"/>
    <w:basedOn w:val="a"/>
    <w:link w:val="a8"/>
    <w:uiPriority w:val="99"/>
    <w:semiHidden/>
    <w:unhideWhenUsed/>
    <w:rsid w:val="009412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280"/>
    <w:rPr>
      <w:rFonts w:ascii="Tahoma" w:hAnsi="Tahoma" w:cs="Tahoma"/>
      <w:sz w:val="16"/>
      <w:szCs w:val="16"/>
    </w:rPr>
  </w:style>
  <w:style w:type="paragraph" w:styleId="a9">
    <w:name w:val="List Paragraph"/>
    <w:basedOn w:val="a"/>
    <w:uiPriority w:val="34"/>
    <w:qFormat/>
    <w:rsid w:val="00160CA0"/>
    <w:pPr>
      <w:ind w:left="720"/>
      <w:contextualSpacing/>
    </w:pPr>
  </w:style>
  <w:style w:type="table" w:styleId="aa">
    <w:name w:val="Table Grid"/>
    <w:basedOn w:val="a1"/>
    <w:uiPriority w:val="59"/>
    <w:rsid w:val="0085076B"/>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uiPriority w:val="99"/>
    <w:unhideWhenUsed/>
    <w:rsid w:val="00D8169A"/>
    <w:pPr>
      <w:tabs>
        <w:tab w:val="left" w:pos="601"/>
      </w:tabs>
      <w:spacing w:after="0"/>
      <w:ind w:firstLine="460"/>
      <w:jc w:val="both"/>
    </w:pPr>
    <w:rPr>
      <w:spacing w:val="-6"/>
      <w:sz w:val="26"/>
      <w:szCs w:val="26"/>
    </w:rPr>
  </w:style>
  <w:style w:type="character" w:customStyle="1" w:styleId="ac">
    <w:name w:val="Основной текст с отступом Знак"/>
    <w:basedOn w:val="a0"/>
    <w:link w:val="ab"/>
    <w:uiPriority w:val="99"/>
    <w:rsid w:val="00D8169A"/>
    <w:rPr>
      <w:spacing w:val="-6"/>
      <w:sz w:val="26"/>
      <w:szCs w:val="26"/>
    </w:rPr>
  </w:style>
  <w:style w:type="paragraph" w:styleId="21">
    <w:name w:val="Body Text Indent 2"/>
    <w:basedOn w:val="a"/>
    <w:link w:val="22"/>
    <w:uiPriority w:val="99"/>
    <w:unhideWhenUsed/>
    <w:rsid w:val="007E7E68"/>
    <w:pPr>
      <w:tabs>
        <w:tab w:val="left" w:pos="1134"/>
      </w:tabs>
      <w:spacing w:after="0" w:line="360" w:lineRule="auto"/>
      <w:ind w:firstLine="709"/>
      <w:jc w:val="both"/>
    </w:pPr>
  </w:style>
  <w:style w:type="character" w:customStyle="1" w:styleId="22">
    <w:name w:val="Основной текст с отступом 2 Знак"/>
    <w:basedOn w:val="a0"/>
    <w:link w:val="21"/>
    <w:uiPriority w:val="99"/>
    <w:rsid w:val="007E7E68"/>
  </w:style>
  <w:style w:type="character" w:styleId="ad">
    <w:name w:val="Hyperlink"/>
    <w:basedOn w:val="a0"/>
    <w:uiPriority w:val="99"/>
    <w:unhideWhenUsed/>
    <w:rsid w:val="00021951"/>
    <w:rPr>
      <w:color w:val="0000FF" w:themeColor="hyperlink"/>
      <w:u w:val="single"/>
    </w:rPr>
  </w:style>
  <w:style w:type="paragraph" w:styleId="31">
    <w:name w:val="Body Text Indent 3"/>
    <w:basedOn w:val="a"/>
    <w:link w:val="32"/>
    <w:uiPriority w:val="99"/>
    <w:unhideWhenUsed/>
    <w:rsid w:val="000677D9"/>
    <w:pPr>
      <w:tabs>
        <w:tab w:val="left" w:pos="993"/>
        <w:tab w:val="left" w:pos="1276"/>
      </w:tabs>
      <w:spacing w:after="0" w:line="360" w:lineRule="auto"/>
      <w:ind w:firstLine="709"/>
      <w:contextualSpacing/>
      <w:jc w:val="both"/>
    </w:pPr>
    <w:rPr>
      <w:rFonts w:eastAsia="Calibri"/>
      <w:color w:val="0066FF"/>
      <w:lang w:eastAsia="en-US"/>
    </w:rPr>
  </w:style>
  <w:style w:type="character" w:customStyle="1" w:styleId="32">
    <w:name w:val="Основной текст с отступом 3 Знак"/>
    <w:basedOn w:val="a0"/>
    <w:link w:val="31"/>
    <w:uiPriority w:val="99"/>
    <w:rsid w:val="000677D9"/>
    <w:rPr>
      <w:rFonts w:eastAsia="Calibri"/>
      <w:color w:val="0066FF"/>
      <w:lang w:eastAsia="en-US"/>
    </w:rPr>
  </w:style>
  <w:style w:type="character" w:styleId="ae">
    <w:name w:val="page number"/>
    <w:basedOn w:val="a0"/>
    <w:rsid w:val="008C71A0"/>
  </w:style>
  <w:style w:type="paragraph" w:customStyle="1" w:styleId="ConsPlusNormal">
    <w:name w:val="ConsPlusNormal"/>
    <w:rsid w:val="00EE64B6"/>
    <w:pPr>
      <w:widowControl w:val="0"/>
      <w:autoSpaceDE w:val="0"/>
      <w:autoSpaceDN w:val="0"/>
      <w:spacing w:after="0" w:line="240" w:lineRule="auto"/>
    </w:pPr>
    <w:rPr>
      <w:rFonts w:eastAsia="Times New Roman"/>
      <w:sz w:val="24"/>
      <w:szCs w:val="20"/>
    </w:rPr>
  </w:style>
  <w:style w:type="paragraph" w:customStyle="1" w:styleId="11">
    <w:name w:val="Основной текст с отступом1"/>
    <w:basedOn w:val="a"/>
    <w:link w:val="BodyTextIndent"/>
    <w:rsid w:val="005B4EC5"/>
    <w:pPr>
      <w:autoSpaceDE w:val="0"/>
      <w:autoSpaceDN w:val="0"/>
      <w:adjustRightInd w:val="0"/>
      <w:spacing w:after="0" w:line="240" w:lineRule="auto"/>
      <w:ind w:firstLine="720"/>
      <w:jc w:val="both"/>
    </w:pPr>
    <w:rPr>
      <w:rFonts w:eastAsia="Times New Roman"/>
      <w:sz w:val="24"/>
      <w:szCs w:val="24"/>
    </w:rPr>
  </w:style>
  <w:style w:type="character" w:customStyle="1" w:styleId="BodyTextIndent">
    <w:name w:val="Body Text Indent Знак"/>
    <w:basedOn w:val="a0"/>
    <w:link w:val="11"/>
    <w:rsid w:val="005B4EC5"/>
    <w:rPr>
      <w:rFonts w:eastAsia="Times New Roman"/>
      <w:sz w:val="24"/>
      <w:szCs w:val="24"/>
    </w:rPr>
  </w:style>
  <w:style w:type="character" w:styleId="af">
    <w:name w:val="annotation reference"/>
    <w:basedOn w:val="a0"/>
    <w:uiPriority w:val="99"/>
    <w:semiHidden/>
    <w:unhideWhenUsed/>
    <w:rsid w:val="00C223CC"/>
    <w:rPr>
      <w:sz w:val="16"/>
      <w:szCs w:val="16"/>
    </w:rPr>
  </w:style>
  <w:style w:type="paragraph" w:styleId="af0">
    <w:name w:val="annotation text"/>
    <w:basedOn w:val="a"/>
    <w:link w:val="af1"/>
    <w:uiPriority w:val="99"/>
    <w:semiHidden/>
    <w:unhideWhenUsed/>
    <w:rsid w:val="00C223CC"/>
    <w:pPr>
      <w:spacing w:line="240" w:lineRule="auto"/>
    </w:pPr>
    <w:rPr>
      <w:sz w:val="20"/>
      <w:szCs w:val="20"/>
    </w:rPr>
  </w:style>
  <w:style w:type="character" w:customStyle="1" w:styleId="af1">
    <w:name w:val="Текст примечания Знак"/>
    <w:basedOn w:val="a0"/>
    <w:link w:val="af0"/>
    <w:uiPriority w:val="99"/>
    <w:semiHidden/>
    <w:rsid w:val="00C223CC"/>
    <w:rPr>
      <w:sz w:val="20"/>
      <w:szCs w:val="20"/>
    </w:rPr>
  </w:style>
  <w:style w:type="paragraph" w:styleId="af2">
    <w:name w:val="annotation subject"/>
    <w:basedOn w:val="af0"/>
    <w:next w:val="af0"/>
    <w:link w:val="af3"/>
    <w:uiPriority w:val="99"/>
    <w:semiHidden/>
    <w:unhideWhenUsed/>
    <w:rsid w:val="00C223CC"/>
    <w:rPr>
      <w:b/>
      <w:bCs/>
    </w:rPr>
  </w:style>
  <w:style w:type="character" w:customStyle="1" w:styleId="af3">
    <w:name w:val="Тема примечания Знак"/>
    <w:basedOn w:val="af1"/>
    <w:link w:val="af2"/>
    <w:uiPriority w:val="99"/>
    <w:semiHidden/>
    <w:rsid w:val="00C223CC"/>
    <w:rPr>
      <w:b/>
      <w:bCs/>
      <w:sz w:val="20"/>
      <w:szCs w:val="20"/>
    </w:rPr>
  </w:style>
  <w:style w:type="character" w:customStyle="1" w:styleId="10">
    <w:name w:val="Заголовок 1 Знак"/>
    <w:basedOn w:val="a0"/>
    <w:link w:val="1"/>
    <w:uiPriority w:val="9"/>
    <w:rsid w:val="004C0883"/>
    <w:rPr>
      <w:rFonts w:eastAsia="Times New Roman"/>
      <w:b/>
      <w:bCs/>
      <w:kern w:val="36"/>
      <w:sz w:val="48"/>
      <w:szCs w:val="48"/>
    </w:rPr>
  </w:style>
  <w:style w:type="character" w:customStyle="1" w:styleId="20">
    <w:name w:val="Заголовок 2 Знак"/>
    <w:basedOn w:val="a0"/>
    <w:link w:val="2"/>
    <w:uiPriority w:val="9"/>
    <w:rsid w:val="004C0883"/>
    <w:rPr>
      <w:rFonts w:eastAsia="Times New Roman"/>
      <w:b/>
      <w:bCs/>
      <w:sz w:val="36"/>
      <w:szCs w:val="36"/>
    </w:rPr>
  </w:style>
  <w:style w:type="character" w:customStyle="1" w:styleId="30">
    <w:name w:val="Заголовок 3 Знак"/>
    <w:basedOn w:val="a0"/>
    <w:link w:val="3"/>
    <w:uiPriority w:val="9"/>
    <w:rsid w:val="004C0883"/>
    <w:rPr>
      <w:rFonts w:eastAsia="Times New Roman"/>
      <w:b/>
      <w:bCs/>
      <w:sz w:val="27"/>
      <w:szCs w:val="27"/>
    </w:rPr>
  </w:style>
  <w:style w:type="paragraph" w:customStyle="1" w:styleId="headertext">
    <w:name w:val="headertext"/>
    <w:basedOn w:val="a"/>
    <w:rsid w:val="004C0883"/>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4C0883"/>
  </w:style>
  <w:style w:type="paragraph" w:customStyle="1" w:styleId="formattext">
    <w:name w:val="formattext"/>
    <w:basedOn w:val="a"/>
    <w:rsid w:val="004C0883"/>
    <w:pPr>
      <w:spacing w:before="100" w:beforeAutospacing="1" w:after="100" w:afterAutospacing="1" w:line="240" w:lineRule="auto"/>
    </w:pPr>
    <w:rPr>
      <w:rFonts w:eastAsia="Times New Roman"/>
      <w:sz w:val="24"/>
      <w:szCs w:val="24"/>
    </w:rPr>
  </w:style>
  <w:style w:type="paragraph" w:customStyle="1" w:styleId="FORMATTEXT0">
    <w:name w:val=".FORMATTEXT"/>
    <w:uiPriority w:val="99"/>
    <w:rsid w:val="004C0883"/>
    <w:pPr>
      <w:widowControl w:val="0"/>
      <w:autoSpaceDE w:val="0"/>
      <w:autoSpaceDN w:val="0"/>
      <w:adjustRightInd w:val="0"/>
      <w:spacing w:after="0" w:line="240" w:lineRule="auto"/>
    </w:pPr>
    <w:rPr>
      <w:rFonts w:eastAsia="Times New Roman"/>
      <w:sz w:val="24"/>
      <w:szCs w:val="24"/>
    </w:rPr>
  </w:style>
  <w:style w:type="character" w:customStyle="1" w:styleId="pt-000004">
    <w:name w:val="pt-000004"/>
    <w:basedOn w:val="a0"/>
    <w:rsid w:val="00823BE8"/>
  </w:style>
  <w:style w:type="paragraph" w:customStyle="1" w:styleId="12">
    <w:name w:val="Обычный1"/>
    <w:rsid w:val="004C34F0"/>
    <w:pPr>
      <w:widowControl w:val="0"/>
      <w:spacing w:after="0" w:line="240" w:lineRule="auto"/>
    </w:pPr>
    <w:rPr>
      <w:rFonts w:eastAsia="Times New Roman"/>
      <w:sz w:val="20"/>
      <w:szCs w:val="20"/>
    </w:rPr>
  </w:style>
  <w:style w:type="paragraph" w:customStyle="1" w:styleId="15">
    <w:name w:val="ТЕКСТ 1.5"/>
    <w:basedOn w:val="a"/>
    <w:link w:val="150"/>
    <w:rsid w:val="004C34F0"/>
    <w:pPr>
      <w:widowControl w:val="0"/>
      <w:spacing w:after="120" w:line="-360" w:lineRule="auto"/>
      <w:ind w:firstLine="851"/>
      <w:jc w:val="both"/>
    </w:pPr>
    <w:rPr>
      <w:rFonts w:eastAsia="Times New Roman"/>
      <w:sz w:val="24"/>
      <w:szCs w:val="20"/>
      <w:lang w:val="x-none"/>
    </w:rPr>
  </w:style>
  <w:style w:type="character" w:customStyle="1" w:styleId="150">
    <w:name w:val="ТЕКСТ 1.5 Знак"/>
    <w:link w:val="15"/>
    <w:rsid w:val="004C34F0"/>
    <w:rPr>
      <w:rFonts w:eastAsia="Times New Roman"/>
      <w:sz w:val="24"/>
      <w:szCs w:val="20"/>
      <w:lang w:val="x-none"/>
    </w:rPr>
  </w:style>
  <w:style w:type="paragraph" w:styleId="af4">
    <w:name w:val="Revision"/>
    <w:hidden/>
    <w:uiPriority w:val="99"/>
    <w:semiHidden/>
    <w:rsid w:val="00E14E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90"/>
  </w:style>
  <w:style w:type="paragraph" w:styleId="1">
    <w:name w:val="heading 1"/>
    <w:basedOn w:val="a"/>
    <w:link w:val="10"/>
    <w:uiPriority w:val="9"/>
    <w:qFormat/>
    <w:rsid w:val="004C0883"/>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link w:val="20"/>
    <w:uiPriority w:val="9"/>
    <w:qFormat/>
    <w:rsid w:val="004C0883"/>
    <w:pPr>
      <w:spacing w:before="100" w:beforeAutospacing="1" w:after="100" w:afterAutospacing="1" w:line="240" w:lineRule="auto"/>
      <w:outlineLvl w:val="1"/>
    </w:pPr>
    <w:rPr>
      <w:rFonts w:eastAsia="Times New Roman"/>
      <w:b/>
      <w:bCs/>
      <w:sz w:val="36"/>
      <w:szCs w:val="36"/>
    </w:rPr>
  </w:style>
  <w:style w:type="paragraph" w:styleId="3">
    <w:name w:val="heading 3"/>
    <w:basedOn w:val="a"/>
    <w:link w:val="30"/>
    <w:uiPriority w:val="9"/>
    <w:qFormat/>
    <w:rsid w:val="004C0883"/>
    <w:pPr>
      <w:spacing w:before="100" w:beforeAutospacing="1" w:after="100" w:afterAutospacing="1" w:line="240" w:lineRule="auto"/>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52EE"/>
  </w:style>
  <w:style w:type="paragraph" w:styleId="a5">
    <w:name w:val="footer"/>
    <w:basedOn w:val="a"/>
    <w:link w:val="a6"/>
    <w:uiPriority w:val="99"/>
    <w:unhideWhenUsed/>
    <w:rsid w:val="00E45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52EE"/>
  </w:style>
  <w:style w:type="paragraph" w:styleId="a7">
    <w:name w:val="Balloon Text"/>
    <w:basedOn w:val="a"/>
    <w:link w:val="a8"/>
    <w:uiPriority w:val="99"/>
    <w:semiHidden/>
    <w:unhideWhenUsed/>
    <w:rsid w:val="009412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280"/>
    <w:rPr>
      <w:rFonts w:ascii="Tahoma" w:hAnsi="Tahoma" w:cs="Tahoma"/>
      <w:sz w:val="16"/>
      <w:szCs w:val="16"/>
    </w:rPr>
  </w:style>
  <w:style w:type="paragraph" w:styleId="a9">
    <w:name w:val="List Paragraph"/>
    <w:basedOn w:val="a"/>
    <w:uiPriority w:val="34"/>
    <w:qFormat/>
    <w:rsid w:val="00160CA0"/>
    <w:pPr>
      <w:ind w:left="720"/>
      <w:contextualSpacing/>
    </w:pPr>
  </w:style>
  <w:style w:type="table" w:styleId="aa">
    <w:name w:val="Table Grid"/>
    <w:basedOn w:val="a1"/>
    <w:uiPriority w:val="59"/>
    <w:rsid w:val="0085076B"/>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uiPriority w:val="99"/>
    <w:unhideWhenUsed/>
    <w:rsid w:val="00D8169A"/>
    <w:pPr>
      <w:tabs>
        <w:tab w:val="left" w:pos="601"/>
      </w:tabs>
      <w:spacing w:after="0"/>
      <w:ind w:firstLine="460"/>
      <w:jc w:val="both"/>
    </w:pPr>
    <w:rPr>
      <w:spacing w:val="-6"/>
      <w:sz w:val="26"/>
      <w:szCs w:val="26"/>
    </w:rPr>
  </w:style>
  <w:style w:type="character" w:customStyle="1" w:styleId="ac">
    <w:name w:val="Основной текст с отступом Знак"/>
    <w:basedOn w:val="a0"/>
    <w:link w:val="ab"/>
    <w:uiPriority w:val="99"/>
    <w:rsid w:val="00D8169A"/>
    <w:rPr>
      <w:spacing w:val="-6"/>
      <w:sz w:val="26"/>
      <w:szCs w:val="26"/>
    </w:rPr>
  </w:style>
  <w:style w:type="paragraph" w:styleId="21">
    <w:name w:val="Body Text Indent 2"/>
    <w:basedOn w:val="a"/>
    <w:link w:val="22"/>
    <w:uiPriority w:val="99"/>
    <w:unhideWhenUsed/>
    <w:rsid w:val="007E7E68"/>
    <w:pPr>
      <w:tabs>
        <w:tab w:val="left" w:pos="1134"/>
      </w:tabs>
      <w:spacing w:after="0" w:line="360" w:lineRule="auto"/>
      <w:ind w:firstLine="709"/>
      <w:jc w:val="both"/>
    </w:pPr>
  </w:style>
  <w:style w:type="character" w:customStyle="1" w:styleId="22">
    <w:name w:val="Основной текст с отступом 2 Знак"/>
    <w:basedOn w:val="a0"/>
    <w:link w:val="21"/>
    <w:uiPriority w:val="99"/>
    <w:rsid w:val="007E7E68"/>
  </w:style>
  <w:style w:type="character" w:styleId="ad">
    <w:name w:val="Hyperlink"/>
    <w:basedOn w:val="a0"/>
    <w:uiPriority w:val="99"/>
    <w:unhideWhenUsed/>
    <w:rsid w:val="00021951"/>
    <w:rPr>
      <w:color w:val="0000FF" w:themeColor="hyperlink"/>
      <w:u w:val="single"/>
    </w:rPr>
  </w:style>
  <w:style w:type="paragraph" w:styleId="31">
    <w:name w:val="Body Text Indent 3"/>
    <w:basedOn w:val="a"/>
    <w:link w:val="32"/>
    <w:uiPriority w:val="99"/>
    <w:unhideWhenUsed/>
    <w:rsid w:val="000677D9"/>
    <w:pPr>
      <w:tabs>
        <w:tab w:val="left" w:pos="993"/>
        <w:tab w:val="left" w:pos="1276"/>
      </w:tabs>
      <w:spacing w:after="0" w:line="360" w:lineRule="auto"/>
      <w:ind w:firstLine="709"/>
      <w:contextualSpacing/>
      <w:jc w:val="both"/>
    </w:pPr>
    <w:rPr>
      <w:rFonts w:eastAsia="Calibri"/>
      <w:color w:val="0066FF"/>
      <w:lang w:eastAsia="en-US"/>
    </w:rPr>
  </w:style>
  <w:style w:type="character" w:customStyle="1" w:styleId="32">
    <w:name w:val="Основной текст с отступом 3 Знак"/>
    <w:basedOn w:val="a0"/>
    <w:link w:val="31"/>
    <w:uiPriority w:val="99"/>
    <w:rsid w:val="000677D9"/>
    <w:rPr>
      <w:rFonts w:eastAsia="Calibri"/>
      <w:color w:val="0066FF"/>
      <w:lang w:eastAsia="en-US"/>
    </w:rPr>
  </w:style>
  <w:style w:type="character" w:styleId="ae">
    <w:name w:val="page number"/>
    <w:basedOn w:val="a0"/>
    <w:rsid w:val="008C71A0"/>
  </w:style>
  <w:style w:type="paragraph" w:customStyle="1" w:styleId="ConsPlusNormal">
    <w:name w:val="ConsPlusNormal"/>
    <w:rsid w:val="00EE64B6"/>
    <w:pPr>
      <w:widowControl w:val="0"/>
      <w:autoSpaceDE w:val="0"/>
      <w:autoSpaceDN w:val="0"/>
      <w:spacing w:after="0" w:line="240" w:lineRule="auto"/>
    </w:pPr>
    <w:rPr>
      <w:rFonts w:eastAsia="Times New Roman"/>
      <w:sz w:val="24"/>
      <w:szCs w:val="20"/>
    </w:rPr>
  </w:style>
  <w:style w:type="paragraph" w:customStyle="1" w:styleId="11">
    <w:name w:val="Основной текст с отступом1"/>
    <w:basedOn w:val="a"/>
    <w:link w:val="BodyTextIndent"/>
    <w:rsid w:val="005B4EC5"/>
    <w:pPr>
      <w:autoSpaceDE w:val="0"/>
      <w:autoSpaceDN w:val="0"/>
      <w:adjustRightInd w:val="0"/>
      <w:spacing w:after="0" w:line="240" w:lineRule="auto"/>
      <w:ind w:firstLine="720"/>
      <w:jc w:val="both"/>
    </w:pPr>
    <w:rPr>
      <w:rFonts w:eastAsia="Times New Roman"/>
      <w:sz w:val="24"/>
      <w:szCs w:val="24"/>
    </w:rPr>
  </w:style>
  <w:style w:type="character" w:customStyle="1" w:styleId="BodyTextIndent">
    <w:name w:val="Body Text Indent Знак"/>
    <w:basedOn w:val="a0"/>
    <w:link w:val="11"/>
    <w:rsid w:val="005B4EC5"/>
    <w:rPr>
      <w:rFonts w:eastAsia="Times New Roman"/>
      <w:sz w:val="24"/>
      <w:szCs w:val="24"/>
    </w:rPr>
  </w:style>
  <w:style w:type="character" w:styleId="af">
    <w:name w:val="annotation reference"/>
    <w:basedOn w:val="a0"/>
    <w:uiPriority w:val="99"/>
    <w:semiHidden/>
    <w:unhideWhenUsed/>
    <w:rsid w:val="00C223CC"/>
    <w:rPr>
      <w:sz w:val="16"/>
      <w:szCs w:val="16"/>
    </w:rPr>
  </w:style>
  <w:style w:type="paragraph" w:styleId="af0">
    <w:name w:val="annotation text"/>
    <w:basedOn w:val="a"/>
    <w:link w:val="af1"/>
    <w:uiPriority w:val="99"/>
    <w:semiHidden/>
    <w:unhideWhenUsed/>
    <w:rsid w:val="00C223CC"/>
    <w:pPr>
      <w:spacing w:line="240" w:lineRule="auto"/>
    </w:pPr>
    <w:rPr>
      <w:sz w:val="20"/>
      <w:szCs w:val="20"/>
    </w:rPr>
  </w:style>
  <w:style w:type="character" w:customStyle="1" w:styleId="af1">
    <w:name w:val="Текст примечания Знак"/>
    <w:basedOn w:val="a0"/>
    <w:link w:val="af0"/>
    <w:uiPriority w:val="99"/>
    <w:semiHidden/>
    <w:rsid w:val="00C223CC"/>
    <w:rPr>
      <w:sz w:val="20"/>
      <w:szCs w:val="20"/>
    </w:rPr>
  </w:style>
  <w:style w:type="paragraph" w:styleId="af2">
    <w:name w:val="annotation subject"/>
    <w:basedOn w:val="af0"/>
    <w:next w:val="af0"/>
    <w:link w:val="af3"/>
    <w:uiPriority w:val="99"/>
    <w:semiHidden/>
    <w:unhideWhenUsed/>
    <w:rsid w:val="00C223CC"/>
    <w:rPr>
      <w:b/>
      <w:bCs/>
    </w:rPr>
  </w:style>
  <w:style w:type="character" w:customStyle="1" w:styleId="af3">
    <w:name w:val="Тема примечания Знак"/>
    <w:basedOn w:val="af1"/>
    <w:link w:val="af2"/>
    <w:uiPriority w:val="99"/>
    <w:semiHidden/>
    <w:rsid w:val="00C223CC"/>
    <w:rPr>
      <w:b/>
      <w:bCs/>
      <w:sz w:val="20"/>
      <w:szCs w:val="20"/>
    </w:rPr>
  </w:style>
  <w:style w:type="character" w:customStyle="1" w:styleId="10">
    <w:name w:val="Заголовок 1 Знак"/>
    <w:basedOn w:val="a0"/>
    <w:link w:val="1"/>
    <w:uiPriority w:val="9"/>
    <w:rsid w:val="004C0883"/>
    <w:rPr>
      <w:rFonts w:eastAsia="Times New Roman"/>
      <w:b/>
      <w:bCs/>
      <w:kern w:val="36"/>
      <w:sz w:val="48"/>
      <w:szCs w:val="48"/>
    </w:rPr>
  </w:style>
  <w:style w:type="character" w:customStyle="1" w:styleId="20">
    <w:name w:val="Заголовок 2 Знак"/>
    <w:basedOn w:val="a0"/>
    <w:link w:val="2"/>
    <w:uiPriority w:val="9"/>
    <w:rsid w:val="004C0883"/>
    <w:rPr>
      <w:rFonts w:eastAsia="Times New Roman"/>
      <w:b/>
      <w:bCs/>
      <w:sz w:val="36"/>
      <w:szCs w:val="36"/>
    </w:rPr>
  </w:style>
  <w:style w:type="character" w:customStyle="1" w:styleId="30">
    <w:name w:val="Заголовок 3 Знак"/>
    <w:basedOn w:val="a0"/>
    <w:link w:val="3"/>
    <w:uiPriority w:val="9"/>
    <w:rsid w:val="004C0883"/>
    <w:rPr>
      <w:rFonts w:eastAsia="Times New Roman"/>
      <w:b/>
      <w:bCs/>
      <w:sz w:val="27"/>
      <w:szCs w:val="27"/>
    </w:rPr>
  </w:style>
  <w:style w:type="paragraph" w:customStyle="1" w:styleId="headertext">
    <w:name w:val="headertext"/>
    <w:basedOn w:val="a"/>
    <w:rsid w:val="004C0883"/>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4C0883"/>
  </w:style>
  <w:style w:type="paragraph" w:customStyle="1" w:styleId="formattext">
    <w:name w:val="formattext"/>
    <w:basedOn w:val="a"/>
    <w:rsid w:val="004C0883"/>
    <w:pPr>
      <w:spacing w:before="100" w:beforeAutospacing="1" w:after="100" w:afterAutospacing="1" w:line="240" w:lineRule="auto"/>
    </w:pPr>
    <w:rPr>
      <w:rFonts w:eastAsia="Times New Roman"/>
      <w:sz w:val="24"/>
      <w:szCs w:val="24"/>
    </w:rPr>
  </w:style>
  <w:style w:type="paragraph" w:customStyle="1" w:styleId="FORMATTEXT0">
    <w:name w:val=".FORMATTEXT"/>
    <w:uiPriority w:val="99"/>
    <w:rsid w:val="004C0883"/>
    <w:pPr>
      <w:widowControl w:val="0"/>
      <w:autoSpaceDE w:val="0"/>
      <w:autoSpaceDN w:val="0"/>
      <w:adjustRightInd w:val="0"/>
      <w:spacing w:after="0" w:line="240" w:lineRule="auto"/>
    </w:pPr>
    <w:rPr>
      <w:rFonts w:eastAsia="Times New Roman"/>
      <w:sz w:val="24"/>
      <w:szCs w:val="24"/>
    </w:rPr>
  </w:style>
  <w:style w:type="character" w:customStyle="1" w:styleId="pt-000004">
    <w:name w:val="pt-000004"/>
    <w:basedOn w:val="a0"/>
    <w:rsid w:val="00823BE8"/>
  </w:style>
  <w:style w:type="paragraph" w:customStyle="1" w:styleId="12">
    <w:name w:val="Обычный1"/>
    <w:rsid w:val="004C34F0"/>
    <w:pPr>
      <w:widowControl w:val="0"/>
      <w:spacing w:after="0" w:line="240" w:lineRule="auto"/>
    </w:pPr>
    <w:rPr>
      <w:rFonts w:eastAsia="Times New Roman"/>
      <w:sz w:val="20"/>
      <w:szCs w:val="20"/>
    </w:rPr>
  </w:style>
  <w:style w:type="paragraph" w:customStyle="1" w:styleId="15">
    <w:name w:val="ТЕКСТ 1.5"/>
    <w:basedOn w:val="a"/>
    <w:link w:val="150"/>
    <w:rsid w:val="004C34F0"/>
    <w:pPr>
      <w:widowControl w:val="0"/>
      <w:spacing w:after="120" w:line="-360" w:lineRule="auto"/>
      <w:ind w:firstLine="851"/>
      <w:jc w:val="both"/>
    </w:pPr>
    <w:rPr>
      <w:rFonts w:eastAsia="Times New Roman"/>
      <w:sz w:val="24"/>
      <w:szCs w:val="20"/>
      <w:lang w:val="x-none"/>
    </w:rPr>
  </w:style>
  <w:style w:type="character" w:customStyle="1" w:styleId="150">
    <w:name w:val="ТЕКСТ 1.5 Знак"/>
    <w:link w:val="15"/>
    <w:rsid w:val="004C34F0"/>
    <w:rPr>
      <w:rFonts w:eastAsia="Times New Roman"/>
      <w:sz w:val="24"/>
      <w:szCs w:val="20"/>
      <w:lang w:val="x-none"/>
    </w:rPr>
  </w:style>
  <w:style w:type="paragraph" w:styleId="af4">
    <w:name w:val="Revision"/>
    <w:hidden/>
    <w:uiPriority w:val="99"/>
    <w:semiHidden/>
    <w:rsid w:val="00E14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717">
      <w:bodyDiv w:val="1"/>
      <w:marLeft w:val="0"/>
      <w:marRight w:val="0"/>
      <w:marTop w:val="0"/>
      <w:marBottom w:val="0"/>
      <w:divBdr>
        <w:top w:val="none" w:sz="0" w:space="0" w:color="auto"/>
        <w:left w:val="none" w:sz="0" w:space="0" w:color="auto"/>
        <w:bottom w:val="none" w:sz="0" w:space="0" w:color="auto"/>
        <w:right w:val="none" w:sz="0" w:space="0" w:color="auto"/>
      </w:divBdr>
    </w:div>
    <w:div w:id="1256521750">
      <w:bodyDiv w:val="1"/>
      <w:marLeft w:val="0"/>
      <w:marRight w:val="0"/>
      <w:marTop w:val="0"/>
      <w:marBottom w:val="0"/>
      <w:divBdr>
        <w:top w:val="none" w:sz="0" w:space="0" w:color="auto"/>
        <w:left w:val="none" w:sz="0" w:space="0" w:color="auto"/>
        <w:bottom w:val="none" w:sz="0" w:space="0" w:color="auto"/>
        <w:right w:val="none" w:sz="0" w:space="0" w:color="auto"/>
      </w:divBdr>
    </w:div>
    <w:div w:id="1441024107">
      <w:bodyDiv w:val="1"/>
      <w:marLeft w:val="0"/>
      <w:marRight w:val="0"/>
      <w:marTop w:val="0"/>
      <w:marBottom w:val="0"/>
      <w:divBdr>
        <w:top w:val="none" w:sz="0" w:space="0" w:color="auto"/>
        <w:left w:val="none" w:sz="0" w:space="0" w:color="auto"/>
        <w:bottom w:val="none" w:sz="0" w:space="0" w:color="auto"/>
        <w:right w:val="none" w:sz="0" w:space="0" w:color="auto"/>
      </w:divBdr>
    </w:div>
    <w:div w:id="15480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pirin\Application%20Data\Microsoft\&#1064;&#1072;&#1073;&#1083;&#1086;&#1085;&#1099;\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268F-9050-414A-B8F8-1001184F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emplate>
  <TotalTime>534</TotalTime>
  <Pages>15</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СПИРИН</dc:creator>
  <cp:lastModifiedBy>UserRTN</cp:lastModifiedBy>
  <cp:revision>12</cp:revision>
  <cp:lastPrinted>2020-06-26T08:54:00Z</cp:lastPrinted>
  <dcterms:created xsi:type="dcterms:W3CDTF">2023-03-14T07:33:00Z</dcterms:created>
  <dcterms:modified xsi:type="dcterms:W3CDTF">2023-03-20T09:56:00Z</dcterms:modified>
</cp:coreProperties>
</file>